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FE9" w:rsidRDefault="00471FE9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0" w:name="_Toc83232959"/>
    </w:p>
    <w:p w:rsidR="00E071A4" w:rsidRDefault="00E071A4" w:rsidP="00E071A4">
      <w:pPr>
        <w:pStyle w:val="45"/>
        <w:tabs>
          <w:tab w:val="left" w:pos="1587"/>
          <w:tab w:val="left" w:leader="dot" w:pos="9039"/>
        </w:tabs>
        <w:rPr>
          <w:rFonts w:cs="Times New Roman"/>
          <w:szCs w:val="28"/>
        </w:rPr>
      </w:pPr>
    </w:p>
    <w:p w:rsidR="00E071A4" w:rsidRDefault="00E071A4" w:rsidP="00E071A4">
      <w:pPr>
        <w:jc w:val="both"/>
        <w:rPr>
          <w:rFonts w:cs="Times New Roman"/>
          <w:szCs w:val="28"/>
        </w:rPr>
      </w:pPr>
    </w:p>
    <w:p w:rsidR="00E071A4" w:rsidRDefault="00E071A4" w:rsidP="00E071A4">
      <w:pPr>
        <w:rPr>
          <w:rFonts w:cs="Times New Roman"/>
          <w:szCs w:val="28"/>
        </w:rPr>
      </w:pPr>
    </w:p>
    <w:p w:rsidR="00E071A4" w:rsidRDefault="00E071A4" w:rsidP="00E071A4">
      <w:pPr>
        <w:rPr>
          <w:rFonts w:cs="Times New Roman"/>
          <w:szCs w:val="28"/>
        </w:rPr>
      </w:pPr>
    </w:p>
    <w:p w:rsidR="00E071A4" w:rsidRDefault="00E071A4" w:rsidP="00E071A4">
      <w:pPr>
        <w:rPr>
          <w:rFonts w:cs="Times New Roman"/>
          <w:szCs w:val="28"/>
        </w:rPr>
      </w:pPr>
    </w:p>
    <w:tbl>
      <w:tblPr>
        <w:tblpPr w:leftFromText="180" w:rightFromText="180" w:bottomFromText="160" w:vertAnchor="page" w:horzAnchor="margin" w:tblpY="18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5006"/>
      </w:tblGrid>
      <w:tr w:rsidR="00E071A4" w:rsidTr="00E071A4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A4" w:rsidRDefault="00E071A4">
            <w:pPr>
              <w:pStyle w:val="af9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ПРИНЯТО</w:t>
            </w:r>
          </w:p>
          <w:p w:rsidR="00E071A4" w:rsidRDefault="00E071A4">
            <w:pPr>
              <w:pStyle w:val="af9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 педагогическом совете</w:t>
            </w:r>
          </w:p>
          <w:p w:rsidR="00E071A4" w:rsidRDefault="00E071A4">
            <w:pPr>
              <w:pStyle w:val="af9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Протокол № 1 от 29.08.2024 г.</w:t>
            </w:r>
          </w:p>
          <w:p w:rsidR="00E071A4" w:rsidRDefault="00E071A4">
            <w:pPr>
              <w:pStyle w:val="af9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A4" w:rsidRDefault="00E071A4">
            <w:pPr>
              <w:pStyle w:val="af9"/>
              <w:autoSpaceDE w:val="0"/>
              <w:autoSpaceDN w:val="0"/>
              <w:spacing w:line="252" w:lineRule="auto"/>
              <w:jc w:val="righ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УТВЕРЖДАЮ</w:t>
            </w:r>
          </w:p>
          <w:p w:rsidR="00E071A4" w:rsidRDefault="00E071A4">
            <w:pPr>
              <w:pStyle w:val="af9"/>
              <w:autoSpaceDE w:val="0"/>
              <w:autoSpaceDN w:val="0"/>
              <w:spacing w:line="252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Директор МБОУ СОШ №6</w:t>
            </w:r>
          </w:p>
          <w:p w:rsidR="00E071A4" w:rsidRDefault="00E071A4">
            <w:pPr>
              <w:pStyle w:val="af9"/>
              <w:autoSpaceDE w:val="0"/>
              <w:autoSpaceDN w:val="0"/>
              <w:spacing w:line="252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___________________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_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Е.Ю.Копылов</w:t>
            </w:r>
            <w:proofErr w:type="spellEnd"/>
            <w:proofErr w:type="gramEnd"/>
          </w:p>
          <w:p w:rsidR="00E071A4" w:rsidRDefault="00E071A4">
            <w:pPr>
              <w:pStyle w:val="af9"/>
              <w:autoSpaceDE w:val="0"/>
              <w:autoSpaceDN w:val="0"/>
              <w:spacing w:line="252" w:lineRule="auto"/>
              <w:jc w:val="right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Приказ № 108-ОД от 30.08.2024 г.   </w:t>
            </w:r>
          </w:p>
          <w:p w:rsidR="00E071A4" w:rsidRDefault="00E071A4">
            <w:pPr>
              <w:pStyle w:val="af9"/>
              <w:autoSpaceDE w:val="0"/>
              <w:autoSpaceDN w:val="0"/>
              <w:spacing w:line="252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E071A4" w:rsidRDefault="00E071A4" w:rsidP="00E071A4">
      <w:pPr>
        <w:pStyle w:val="af9"/>
        <w:rPr>
          <w:rFonts w:ascii="Times New Roman" w:hAnsi="Times New Roman" w:cs="Times New Roman"/>
          <w:sz w:val="28"/>
          <w:szCs w:val="28"/>
        </w:rPr>
      </w:pPr>
    </w:p>
    <w:p w:rsidR="00E071A4" w:rsidRDefault="00E071A4" w:rsidP="00E071A4">
      <w:pPr>
        <w:pStyle w:val="af9"/>
        <w:jc w:val="center"/>
        <w:rPr>
          <w:rFonts w:ascii="Times New Roman" w:hAnsi="Times New Roman" w:cs="Times New Roman"/>
          <w:sz w:val="28"/>
          <w:szCs w:val="28"/>
        </w:rPr>
      </w:pPr>
    </w:p>
    <w:p w:rsidR="00E071A4" w:rsidRPr="00E071A4" w:rsidRDefault="00E071A4" w:rsidP="00E071A4">
      <w:pPr>
        <w:pStyle w:val="af9"/>
        <w:jc w:val="center"/>
        <w:rPr>
          <w:rFonts w:ascii="Times New Roman" w:hAnsi="Times New Roman" w:cs="Times New Roman"/>
          <w:sz w:val="28"/>
          <w:szCs w:val="28"/>
        </w:rPr>
      </w:pPr>
    </w:p>
    <w:p w:rsidR="00E071A4" w:rsidRPr="00E071A4" w:rsidRDefault="00E071A4" w:rsidP="00E071A4">
      <w:pPr>
        <w:pStyle w:val="af9"/>
        <w:jc w:val="center"/>
        <w:rPr>
          <w:rFonts w:ascii="Times New Roman" w:hAnsi="Times New Roman" w:cs="Times New Roman"/>
          <w:sz w:val="28"/>
          <w:szCs w:val="28"/>
        </w:rPr>
      </w:pPr>
      <w:r w:rsidRPr="00E071A4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E071A4" w:rsidRPr="00E071A4" w:rsidRDefault="00E071A4" w:rsidP="00E071A4">
      <w:pPr>
        <w:pStyle w:val="af9"/>
        <w:jc w:val="center"/>
        <w:rPr>
          <w:rFonts w:ascii="Times New Roman" w:hAnsi="Times New Roman" w:cs="Times New Roman"/>
          <w:sz w:val="28"/>
          <w:szCs w:val="28"/>
        </w:rPr>
      </w:pPr>
      <w:r w:rsidRPr="00E071A4">
        <w:rPr>
          <w:rFonts w:ascii="Times New Roman" w:hAnsi="Times New Roman" w:cs="Times New Roman"/>
          <w:sz w:val="28"/>
          <w:szCs w:val="28"/>
        </w:rPr>
        <w:t>«Средняя общеобразовательная школа № 6»</w:t>
      </w:r>
    </w:p>
    <w:p w:rsidR="00E071A4" w:rsidRPr="00E071A4" w:rsidRDefault="00E071A4" w:rsidP="00E071A4">
      <w:pPr>
        <w:pStyle w:val="af9"/>
        <w:jc w:val="center"/>
        <w:rPr>
          <w:rFonts w:ascii="Times New Roman" w:hAnsi="Times New Roman" w:cs="Times New Roman"/>
          <w:sz w:val="28"/>
          <w:szCs w:val="28"/>
        </w:rPr>
      </w:pPr>
    </w:p>
    <w:p w:rsidR="00E071A4" w:rsidRPr="00E071A4" w:rsidRDefault="00E071A4" w:rsidP="00E071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071A4" w:rsidRPr="00E071A4" w:rsidRDefault="00E071A4" w:rsidP="00E071A4">
      <w:pPr>
        <w:pStyle w:val="af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1A4">
        <w:rPr>
          <w:rFonts w:ascii="Times New Roman" w:hAnsi="Times New Roman" w:cs="Times New Roman"/>
          <w:b/>
          <w:sz w:val="28"/>
          <w:szCs w:val="28"/>
        </w:rPr>
        <w:t>АДАПТИРОВАННАЯ РАБОЧАЯ ПРОГРАММА</w:t>
      </w:r>
    </w:p>
    <w:p w:rsidR="00E071A4" w:rsidRPr="00E071A4" w:rsidRDefault="00E071A4" w:rsidP="00E071A4">
      <w:pPr>
        <w:pStyle w:val="af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E071A4">
        <w:rPr>
          <w:rFonts w:ascii="Times New Roman" w:hAnsi="Times New Roman" w:cs="Times New Roman"/>
          <w:b/>
          <w:sz w:val="28"/>
          <w:szCs w:val="28"/>
        </w:rPr>
        <w:t xml:space="preserve">ля обучающихся с ЗПР </w:t>
      </w:r>
    </w:p>
    <w:p w:rsidR="00E071A4" w:rsidRDefault="00E071A4" w:rsidP="00E071A4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учебных предметов </w:t>
      </w:r>
    </w:p>
    <w:p w:rsidR="00E071A4" w:rsidRPr="00E071A4" w:rsidRDefault="00E071A4" w:rsidP="00E071A4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«Математика», «Алгебра», «Вероятность и статистика»</w:t>
      </w:r>
    </w:p>
    <w:p w:rsidR="00E071A4" w:rsidRPr="00E071A4" w:rsidRDefault="00E071A4" w:rsidP="00E071A4">
      <w:pPr>
        <w:spacing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E071A4">
        <w:rPr>
          <w:rFonts w:ascii="Times New Roman" w:hAnsi="Times New Roman" w:cs="Times New Roman"/>
          <w:color w:val="000000"/>
          <w:sz w:val="28"/>
          <w:szCs w:val="28"/>
        </w:rPr>
        <w:t xml:space="preserve">для обучающихся 5-9 классов </w:t>
      </w:r>
    </w:p>
    <w:p w:rsidR="00471FE9" w:rsidRDefault="00471FE9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471FE9" w:rsidRDefault="00471FE9" w:rsidP="00471FE9">
      <w:pPr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471FE9" w:rsidRDefault="00471FE9">
      <w:pPr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</w:rPr>
        <w:br w:type="page"/>
      </w:r>
    </w:p>
    <w:p w:rsidR="00471FE9" w:rsidRPr="008E4794" w:rsidRDefault="00471FE9" w:rsidP="008E4794">
      <w:pPr>
        <w:pStyle w:val="1"/>
        <w:spacing w:before="240"/>
        <w:jc w:val="left"/>
        <w:rPr>
          <w:b w:val="0"/>
          <w:lang w:eastAsia="en-US"/>
        </w:rPr>
      </w:pPr>
      <w:bookmarkStart w:id="1" w:name="_Toc153893659"/>
      <w:r w:rsidRPr="008E4794">
        <w:rPr>
          <w:b w:val="0"/>
          <w:lang w:eastAsia="en-US"/>
        </w:rPr>
        <w:lastRenderedPageBreak/>
        <w:t>ПОЯСНИТЕЛЬНАЯ ЗАПИСКА</w:t>
      </w:r>
      <w:bookmarkEnd w:id="0"/>
      <w:bookmarkEnd w:id="1"/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471FE9" w:rsidRPr="00471FE9" w:rsidRDefault="00E071A4" w:rsidP="00471FE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Р</w:t>
      </w:r>
      <w:r w:rsidR="00232806" w:rsidRPr="0023280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абочая программа по </w:t>
      </w:r>
      <w:r w:rsidR="00232806">
        <w:rPr>
          <w:rFonts w:ascii="Times New Roman" w:eastAsia="Arial Unicode MS" w:hAnsi="Times New Roman" w:cs="Times New Roman"/>
          <w:kern w:val="1"/>
          <w:sz w:val="28"/>
          <w:szCs w:val="28"/>
        </w:rPr>
        <w:t>математике</w:t>
      </w:r>
      <w:r w:rsidR="00232806" w:rsidRPr="0023280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 w:rsidR="00232806" w:rsidRPr="00232806">
        <w:rPr>
          <w:rFonts w:ascii="Times New Roman" w:eastAsia="Arial Unicode MS" w:hAnsi="Times New Roman" w:cs="Times New Roman"/>
          <w:kern w:val="1"/>
          <w:sz w:val="28"/>
          <w:szCs w:val="28"/>
        </w:rPr>
        <w:t>Минпросвещения</w:t>
      </w:r>
      <w:proofErr w:type="spellEnd"/>
      <w:r w:rsidR="00232806" w:rsidRPr="0023280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России от 31.05.2021 г. № 287) (далее  – ФГОС ООО), Федеральной адаптированной образовательной программы основного общего образования для обучающихся с ограниченными возможностями здоровья (Приказ </w:t>
      </w:r>
      <w:proofErr w:type="spellStart"/>
      <w:r w:rsidR="00232806" w:rsidRPr="00232806">
        <w:rPr>
          <w:rFonts w:ascii="Times New Roman" w:eastAsia="Arial Unicode MS" w:hAnsi="Times New Roman" w:cs="Times New Roman"/>
          <w:kern w:val="1"/>
          <w:sz w:val="28"/>
          <w:szCs w:val="28"/>
        </w:rPr>
        <w:t>Минпросвещения</w:t>
      </w:r>
      <w:proofErr w:type="spellEnd"/>
      <w:r w:rsidR="00232806" w:rsidRPr="0023280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России от 24 ноября 2022 г. № 1025), Федеральной рабочей программы основного общего образования по учебному предмету «</w:t>
      </w:r>
      <w:r w:rsidR="00232806">
        <w:rPr>
          <w:rFonts w:ascii="Times New Roman" w:eastAsia="Arial Unicode MS" w:hAnsi="Times New Roman" w:cs="Times New Roman"/>
          <w:kern w:val="1"/>
          <w:sz w:val="28"/>
          <w:szCs w:val="28"/>
        </w:rPr>
        <w:t>Математика</w:t>
      </w:r>
      <w:r w:rsidR="00232806" w:rsidRPr="00232806">
        <w:rPr>
          <w:rFonts w:ascii="Times New Roman" w:eastAsia="Arial Unicode MS" w:hAnsi="Times New Roman" w:cs="Times New Roman"/>
          <w:kern w:val="1"/>
          <w:sz w:val="28"/>
          <w:szCs w:val="28"/>
        </w:rPr>
        <w:t>», Федеральной программы воспитания, с учетом распределенных по классам проверяемых требований к результатам освоения Федеральной адаптированной образовательной программы основного общего образования для обучающихся с задержкой психического развития.</w:t>
      </w:r>
      <w:r w:rsidR="0023280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471FE9"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В рабочей программе учтены идеи и положения Концепции развития математического образования в Российской Федерации.</w:t>
      </w:r>
    </w:p>
    <w:p w:rsidR="00471FE9" w:rsidRPr="00471FE9" w:rsidRDefault="00471FE9" w:rsidP="00471FE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bookmarkStart w:id="2" w:name="_Toc83232960"/>
      <w:r w:rsidRPr="00BC4B72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предмета «Математика»</w:t>
      </w:r>
      <w:bookmarkEnd w:id="2"/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Учебный предмет «Математика» входит в предметную область «Математика и информатика». Он способствует </w:t>
      </w:r>
      <w:r w:rsidRPr="00471FE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  <w:t>развитию вычислительной культуры и логического мышления, формированию умения пользоваться алгоритмами, а также приобретению практических навыков, необходимых в повседневной жизни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обучающихся с ЗПР. Учебный предмет </w:t>
      </w:r>
      <w:r w:rsidRPr="00471FE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  <w:t>развивает мышление, пространственное воображение, функциональную грамотность, умения воспринимать и критически анализировать информацию, представленную в различных формах.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</w:pPr>
      <w:r w:rsidRPr="00471FE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  <w:t>Обучение математике даёт возможность развивать у обучающихся с ЗПР точную, рациональную и информативную речь, умение отбирать наиболее подходящие языковые, символические, графические средства для выражения суждений и наглядного их представления.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</w:pPr>
      <w:r w:rsidRPr="00471FE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  <w:t>Необходимым компонентом общей культуры в современном толковании является общее знакомство с методами познания действительности, представление о предмете и методах математики, их отличий от методов других естественных и гуманитарных наук, об особенностях применения математики для решения научных и прикладных задач. Таким образом, математическое образование вносит свой вклад в формирование общей культуры человека.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</w:pPr>
      <w:r w:rsidRPr="00471FE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hi-IN"/>
        </w:rPr>
        <w:t>Изучение математики также способствует эстетическому воспитанию человека, пониманию красоты и изящества математических рассуждений, восприятию геометрических форм, усвоению идеи симметрии.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Программа отражает содержание обучения предмету «Математика» с учетом особых образовательных потребностей обучающихся с </w:t>
      </w: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>ЗПР</w:t>
      </w:r>
      <w:r w:rsidRPr="00471FE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71F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Овладение учебным предметом «Математика» представляет определенную сложность для учащихся с ЗПР. У обучающихся с ЗПР наиболее выражены отставания в развитии словесно-логических форм мышления, поэтому абстрактные и </w:t>
      </w:r>
      <w:r w:rsidRPr="00471FE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отвлеченные категории им труднодоступны. В тоже время при специальном обучении обучающиеся могут выполнять задания по алгоритму. Они восприимчивы к помощи, могут выполнить перенос на аналогичное задание усвоенного способа решения. Снижение развития мыслительных операций и замедленное становление логических действий приводят к недостаточной осмысленности совершаемых учебных действий. У обучающихся затруднены счетные вычисления, производимые в уме. В письменных вычислениях они могут пропускать один из промежуточных шагов. При работе с числовыми выражениями, вычислением их значения могут не удерживать правильный порядок действий. При упрощении, преобразовании выражений учащиеся с ЗПР не могут самостоятельно принять решение о последовательности выполнения действий. Конкретность мышления осложняет усвоения навыка решения уравнений, неравенств, системы уравнений. Им малодоступно совершение обратимых операций.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Низкий уровень развития логических операций, недостаточная обобщенность мышления затрудняют изучение темы «Функции»: при определении функциональной зависимости, при описании графической ситуации, используя геометрический, алгебраический, функциональный языки. Нередко учащиеся не видят разницы между областью определения функции и областью значений.  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Calibri" w:hAnsi="Times New Roman" w:cs="Times New Roman"/>
          <w:sz w:val="28"/>
          <w:szCs w:val="28"/>
          <w:lang w:eastAsia="ru-RU"/>
        </w:rPr>
        <w:t>Решение задач сопряжено с трудностями оформления краткой записи, проведения анализа условия задачи, выделения существенного. Обучающиеся с ЗПР затрудняются сделать умозаключение от общего к частному, нередко выбирают нерациональные способы решения, иногда ограничиваются манипуляциями с числами.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Calibri" w:hAnsi="Times New Roman" w:cs="Times New Roman"/>
          <w:sz w:val="28"/>
          <w:szCs w:val="28"/>
          <w:lang w:eastAsia="ru-RU"/>
        </w:rPr>
        <w:t>При изучении геометрического материала обучающиеся с ЗПР сталкиваются с трудностью делать логические выводы, строить последовательные рассуждения. Непрочные знания основных теорем геометрии приводит к ошибкам в решении геометрических задач. Обучающиеся могут подменить формулу, неправильно применить теорему. К серьезным ошибкам в решении задач приводят недостаточно развитые пространственные представления. Им сложно выполнить чертеж к условию, в письменных работах они не могут привести объяснение к чертежу.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Точность запоминания и воспроизведения учебного материала снижены по причине слабости </w:t>
      </w:r>
      <w:proofErr w:type="spellStart"/>
      <w:r w:rsidRPr="00471FE9">
        <w:rPr>
          <w:rFonts w:ascii="Times New Roman" w:eastAsia="Calibri" w:hAnsi="Times New Roman" w:cs="Times New Roman"/>
          <w:sz w:val="28"/>
          <w:szCs w:val="28"/>
          <w:lang w:eastAsia="ru-RU"/>
        </w:rPr>
        <w:t>мнестической</w:t>
      </w:r>
      <w:proofErr w:type="spellEnd"/>
      <w:r w:rsidRPr="00471F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деятельности, сужения объема памяти. Обучающимся с ЗПР требуется больше времени на закрепление материала, актуализация знаний по опоре при воспроизведении. 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Для преодоления трудностей в изучении учебного предмета «Математика» необходима адаптация объема и характера учебного материала к познавательным возможностям учащихся с ЗПР. Следует учебный материал преподносить небольшими порциями, усложняя его постепенно, изыскивать способы адаптации трудных заданий, некоторые темы давать как ознакомительные; исключать отдельные трудные доказательства; теоретический материал рекомендуется изучать в процессе практической деятельности по решению задач. Органическое единство практической и умственной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деятельности учащихся на уроках математики способствуют прочному и сознательному усвоению базисных математических знаний и умений.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bookmarkStart w:id="3" w:name="_Toc83232961"/>
      <w:r w:rsidRPr="00BC4B72">
        <w:rPr>
          <w:rFonts w:ascii="Times New Roman" w:hAnsi="Times New Roman" w:cs="Times New Roman"/>
          <w:b/>
          <w:sz w:val="28"/>
          <w:szCs w:val="28"/>
        </w:rPr>
        <w:t>Цели и задачи изучения учебного предмета «Математика»</w:t>
      </w:r>
      <w:bookmarkEnd w:id="3"/>
      <w:r w:rsidRPr="00BC4B72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471FE9" w:rsidRPr="00471FE9" w:rsidRDefault="00471FE9" w:rsidP="00471F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Приоритетными </w:t>
      </w:r>
      <w:r w:rsidRPr="008F176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целями</w:t>
      </w: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обучения математике в 5–9 классах являются: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формирование центральных математических понятий (число, величина, геометрическая фигура, переменная, вероятность, функция), обеспечивающих преемственность и перспективность математического образования обучающихся с ЗПР;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подведение обучающихся с ЗПР на доступном для них уровне к осознанию взаимосвязи математики и окружающего мира, понимание математики как части общей культуры человечества;</w:t>
      </w:r>
    </w:p>
    <w:p w:rsidR="00471FE9" w:rsidRPr="00471FE9" w:rsidRDefault="003A357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развитие </w:t>
      </w:r>
      <w:proofErr w:type="gramStart"/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интеллектуальных и </w:t>
      </w:r>
      <w:r w:rsidR="00471FE9"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творческих способностей</w:t>
      </w:r>
      <w:proofErr w:type="gramEnd"/>
      <w:r w:rsidR="00471FE9"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обучающихся с ЗПР, познавательной активности, исследовательских умений, критичности мышления, интереса к изучению математики;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формирование функциональной математической грамотности: умения распознавать проявления математических понятий, объектов и закономерностей в реальных жизненных ситуациях и при изучении других учебных предметов, проявления зависимостей и закономерностей, формулировать их на языке математики и создавать математические модели, применять освоенный математический аппарат для решения практико-ориентированных задач, интерпретировать и оценивать полученные результаты.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Достижение этих целей обеспечивается решением следующих</w:t>
      </w:r>
      <w:r w:rsidRPr="00471FE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8F176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задач: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формировать у обучающихся с ЗПР навыки учебно-познавательной деятельности: планирование работы, поиск рациональных путей ее выполнения, осуществления самоконтроля;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способствовать интеллектуальному развитию, формировать качества, необходимые человеку для полноценной жизни в современном обществе, свойственные математической деятельности: ясности и точности мысли, интуиции, пространственных представлений, способности к преодолению трудностей;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формировать ключевые компетенции учащихся в рамках предметной области «Математика и информатика»; 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развивать понятийное мышления обучающихся с ЗПР;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осуществлять коррекцию </w:t>
      </w:r>
      <w:proofErr w:type="gramStart"/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познавательных процессов</w:t>
      </w:r>
      <w:proofErr w:type="gramEnd"/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обучающихся с ЗПР, необходимых для освоения программного материала по учебному предмету;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предусматривать возможность компенсации образовательных дефицитов в освоении предшествующего программного материала у обучающихся с ЗПР и недостатков в их математическом развитии;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сформировать устойчивый интерес учащихся к предмету;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выявлять и развивать математические и творческие способности.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 xml:space="preserve">Основные линии содержания курса математики в 5–9 классах: «Числа и вычисления», «Алгебра» («Алгебраические выражения», «Уравнения и неравенства»), «Функции», «Геометрия» («Геометрические фигуры и их свойства», «Измерение геометрических величин»), «Вероятность и статистика». Данные линии развиваются параллельно, каждая в соответствии с собственной логикой, однако не независимо одна от другой, а в тесном контакте и взаимодействии. Кроме этого, их объединяет логическая составляющая, традиционно присущая математике и пронизывающая все математические курсы и содержательные линии. Сформулированное в Федеральном государственном образовательном стандарте основного общего образования требование «уметь оперировать понятиями: определение, аксиома, теорема, доказательство; умение распознавать истинные и ложные высказывания, приводить примеры и </w:t>
      </w:r>
      <w:proofErr w:type="spellStart"/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контрпримеры</w:t>
      </w:r>
      <w:proofErr w:type="spellEnd"/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, строить высказывания и отрицания высказываний» относится ко всем курсам, а формирование логических умений распределяется по всем годам обучения на уровне основного общего образования.</w:t>
      </w:r>
    </w:p>
    <w:p w:rsidR="00471FE9" w:rsidRDefault="00471FE9" w:rsidP="00471FE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Содержание образования, соответствующее предметным результатам освоения </w:t>
      </w:r>
      <w:r w:rsidR="00D43FA3">
        <w:rPr>
          <w:rFonts w:ascii="Times New Roman" w:eastAsia="Arial Unicode MS" w:hAnsi="Times New Roman" w:cs="Times New Roman"/>
          <w:kern w:val="1"/>
          <w:sz w:val="28"/>
          <w:szCs w:val="28"/>
        </w:rPr>
        <w:t>Федеральной</w:t>
      </w: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рабочей программы, распределённым по годам обучения, структурировано таким образом, чтобы ко всем основным, принципиальным вопросам обучающиеся обращались неоднократно, чтобы овладение математическими понятиями и навыками осуществлялось последовательно и поступательно, с соблюдением принципа преемственности, а новые знания включались в общую систему математических представлений обучающихся с ЗПР, расширяя и углубляя её, образуя прочные множественные связи. Общие цели изучения учебного предмета «Математика» представлены в </w:t>
      </w:r>
      <w:r w:rsidR="00D43FA3">
        <w:rPr>
          <w:rFonts w:ascii="Times New Roman" w:eastAsia="Arial Unicode MS" w:hAnsi="Times New Roman" w:cs="Times New Roman"/>
          <w:kern w:val="1"/>
          <w:sz w:val="28"/>
          <w:szCs w:val="28"/>
        </w:rPr>
        <w:t>Федеральной</w:t>
      </w: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рабочей программе основного общего образования.</w:t>
      </w:r>
    </w:p>
    <w:p w:rsidR="00CF0464" w:rsidRPr="00A9637E" w:rsidRDefault="00CF0464" w:rsidP="00A70476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r w:rsidRPr="00BC4B72">
        <w:rPr>
          <w:rFonts w:ascii="Times New Roman" w:hAnsi="Times New Roman" w:cs="Times New Roman"/>
          <w:b/>
          <w:sz w:val="28"/>
          <w:szCs w:val="28"/>
        </w:rPr>
        <w:t>Особенности отбора и адаптации учебного материала по математике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Обучение учебному предмету «Математика» строится на создании оптимальных условий для усвоения программного материала обучающимися с ЗПР. Большое внимание уделяется отбору учебного материала в соответствии с принципом доступности при сохранении общего базового уровня, который должен по содержанию и объему быть адаптированным для обучающихся с ЗПР в соответствии с их особыми образовательными потребностями. Следует облегчить овладение материалом обучающимися с ЗПР посредством его детального объяснения с систематическим повтором, многократной тренировки в применении знаний, используя приемы актуализации (визуальная опора, памятка).</w:t>
      </w:r>
    </w:p>
    <w:p w:rsidR="00471FE9" w:rsidRPr="00471FE9" w:rsidRDefault="00D43FA3" w:rsidP="00471FE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Федеральная</w:t>
      </w:r>
      <w:r w:rsidR="00471FE9"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программа предусматривает внесение некоторых изменений: уменьшение объема теоретических сведений, вынесение отдельных тем или целых разделов в материалы для обзорного, ознакомительного изучения.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Изменения программы в 5–9 классах</w:t>
      </w:r>
    </w:p>
    <w:p w:rsidR="00471FE9" w:rsidRPr="00A9637E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Математика в 5 и 6 классах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ознакомительном плане рекомендуется изучать следующие темы: «Римская нумерация», «Равные фигуры», «Цилиндр, конус, шар», «Куб»,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«Прямоугольный параллелепипед», «Перемещение по координатной прямой», «Модуль числа», «Числовые промежутки»; «Масштаб» (изучается в курсе «География»); «Изображение геометрических фигур на нелинованной бумаге с использованием циркуля, линейки, угольника, транспортира», «Длина окружности», «Площадь круга», «Параллельные прямые», «Перпендикулярные прямые», «Осевая и центральная симметрии» (изучается в курсе геометрии); «Бесконечные периодические десятичные дроби. Десятичное приближение обыкновенной дроби» (изучается в курсе алгебры).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Следует уменьшить количество часов на следующие темы: «Решение логический задач», «Длина отрезка», «Шкалы», «Распределительный закон умножения», «Запись произведения с буквенными множителями», «Построение конфигураций из частей прямой, окружности на нелинованной и клетчатой бумаге», «Делители и кратные. Признаки делимости», «Наибольший общий делитель и наименьшее общее кратное. Делимость суммы и произведения». «Приведение дроби к новому знаменателю», «Нахождение части целого и целого по его части». «Округление десятичных дробей». «Решение задач перебором всех возможных вариантов». «Составление буквенных выражений по условию задачи». Высвободившиеся часы можно использовать на повторение (в начале и конце учебного года), на изучение наиболее трудных и значимых тем: в V классе – на решение уравнений, приведение дроби к новому знаменателю, умножение и деление десятичных дробей, измерение углов; в VI классе – действия с положительными и отрицательными числами, решение уравнений, сложение и вычитание чисел, содержащих целую и дробную часть, на умножение и деление обыкновенных дробей.</w:t>
      </w:r>
    </w:p>
    <w:p w:rsidR="00471FE9" w:rsidRPr="00A9637E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Алгебра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ознакомительном плане рекомендуется изучать следующие темы: «Иррациональные числа. Действительные числа», «Сравнение действительных чисел, арифметические действия с действительными числами», «Нахождение приближенных значений квадратного корня», «</w:t>
      </w: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 xml:space="preserve">Теорема Виета», «Решения уравнений третьей и четвёртой степеней разложением на множители»,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«Функция у =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х</m:t>
            </m:r>
          </m:e>
        </m:rad>
      </m:oMath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и ее график», «Погрешность и точность приближения», «Четные и нечетные функции», «Функция у=х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n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», «Функция у= ах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2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ее график и свойства. Графики функций у= ах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2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+ n и у=а(х-m)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2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«Уравнение с двумя переменными и его график», «Графический способ решения системы уравнений», «Изображение членов арифметической и геометрической прогрессий точками на координатной плоскости. Линейный и экспоненциальный рост. Сложные проценты».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Следует уменьшить количество часов на изучение тем: «Формулы», «Доказательство тождеств», «Линейное уравнение с двумя неизвестными», «График линейного уравнения с двумя переменными», «Графическое решение линейных уравнений и систем линейных уравнений», «Свойства квадратичной функции».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Высвободившиеся часы рекомендуется использовать: для лучшей проработки наиболее важных тем курса: «Решение уравнений», «Решение систем уравнений», «Совместные действия с дробями», «Применение свойств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арифметического квадратного корня»; на повторение, решение задач, преобразование выражений, а также на закрепление изученного материала.</w:t>
      </w:r>
    </w:p>
    <w:p w:rsidR="00471FE9" w:rsidRPr="00A9637E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Геометрия</w:t>
      </w:r>
    </w:p>
    <w:p w:rsidR="00471FE9" w:rsidRPr="00471FE9" w:rsidRDefault="00471FE9" w:rsidP="00471FE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Следует основное внимание уделить практической направленности курса, исключив и упростив наиболее сложный для восприятия теоретический материал. На уроках геометрии необходимо максимально использовать наглядные средства обучения, больше проводить практических работ с учащимися, решать задачи. Строить решение задач при постоянном обращении к наглядности – рисункам и чертежам.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Ознакомительно дать темы: «Теоремы и доказательство. Аксиомы», «Доказательство от противного», «Существование и единственность перпендикуляра к прямой», «Метод геометрических мест», «Метод удвоения медианы», «Теорема Фалеса и теорема о пропорциональных отрезках», «Центр масс треугольника», «Изменение тригонометрических функций при возрастании угла», «Формулы для радиусов вписанных и описанных окружностей правильных многоугольников», «Уравнение прямой», «Движение», «Свойства движения», «Теорема о произведении отрезков хорд, теоремы о произведении отрезков секущих, теорема о квадрате касательной».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Следует уменьшить количество часов на изучение тем: «Симметричные фигуры. Основные свойства осевой симметрии», «Центральная симметрия», «Параллельный перенос», «Поворот», «Преобразование подобия. Подобие соответственных элементов», «Основные задачи на построение с помощью циркуля и линейки», «Декартовы координаты на плоскости», «Решение треугольников», «Подобие фигур». 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Высвободившиеся часы использовать на решение задач и повторение.</w:t>
      </w:r>
    </w:p>
    <w:p w:rsidR="00471FE9" w:rsidRPr="00A9637E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Вероятность и статистика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связи с тем, что данный курс вызывает наибольшие сложности для обучающихся с ЗПР, связанные со сниженным уровнем развития словесно-логического мышления, его изучение должно строиться на базовом уровне и доступном для учеников материале. Основное внимание следует уделить разделам, связанными с повторением пройденного материала, увеличить количество упражнений и заданий, связанных с практической деятельностью обучающихся. </w:t>
      </w:r>
    </w:p>
    <w:p w:rsidR="00471FE9" w:rsidRPr="00471FE9" w:rsidRDefault="00471FE9" w:rsidP="00BC4B7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Необходимо пересмотреть содержание теоретического материала и характер его изложения: теоретический материал преподносить в процессе решения задач и выполнения заданий наглядно-практического характера; не требовать вывода и запоминания сложных формул, решения нестандартных, трудоёмких заданий. Ряд тем следует изучать в ознакомительном плане.</w:t>
      </w:r>
    </w:p>
    <w:p w:rsidR="00E071A4" w:rsidRDefault="00E071A4" w:rsidP="00E071A4">
      <w:pPr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" w:name="_Toc83232969"/>
    </w:p>
    <w:p w:rsidR="00471FE9" w:rsidRPr="00BC4B72" w:rsidRDefault="00471FE9" w:rsidP="00E071A4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4B72">
        <w:rPr>
          <w:rFonts w:ascii="Times New Roman" w:hAnsi="Times New Roman" w:cs="Times New Roman"/>
          <w:b/>
          <w:sz w:val="28"/>
          <w:szCs w:val="28"/>
        </w:rPr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«Математика»</w:t>
      </w:r>
      <w:bookmarkEnd w:id="4"/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Содержание видов деятельности обучающихся с ЗПР определяется их особыми образовательными потребностями. Помимо широко используемых в </w:t>
      </w:r>
      <w:r w:rsidR="00A37B2A">
        <w:rPr>
          <w:rFonts w:ascii="Times New Roman" w:eastAsiaTheme="minorEastAsia" w:hAnsi="Times New Roman" w:cs="Times New Roman"/>
          <w:sz w:val="28"/>
          <w:szCs w:val="28"/>
          <w:lang w:eastAsia="ru-RU"/>
        </w:rPr>
        <w:t>Ф</w:t>
      </w:r>
      <w:r w:rsidR="00F925A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 ООО общих для всех обучающихся видов деятельности следует усилить виды деятельности специфичные для данной категории детей, обеспечивающие осмысленное освоение содержания образования по предмету: усиление предметно-практической деятельности с активизацией сенсорных систем; чередование видов деятельности, </w:t>
      </w:r>
      <w:proofErr w:type="spell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задействующих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различные сенсорные системы; освоение материала с опорой на алгоритм; «</w:t>
      </w:r>
      <w:proofErr w:type="spell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пошаговость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» в изучении материала; использование дополнительной визуальной опоры (схемы, шаблоны, опорные таблицы); речевой отчет о процессе и результате деятельности; выполнение специальных заданий, обеспечивающих коррекцию регуляции учебно-познавательной деятельности и контроль собственного результата.</w:t>
      </w:r>
    </w:p>
    <w:p w:rsidR="00471FE9" w:rsidRPr="00471FE9" w:rsidRDefault="00D43FA3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Федеральная</w:t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тематическая и терминологическая лексика соответствует </w:t>
      </w:r>
      <w:r w:rsidR="00A37B2A">
        <w:rPr>
          <w:rFonts w:ascii="Times New Roman" w:eastAsiaTheme="minorEastAsia" w:hAnsi="Times New Roman" w:cs="Times New Roman"/>
          <w:sz w:val="28"/>
          <w:szCs w:val="28"/>
          <w:lang w:eastAsia="ru-RU"/>
        </w:rPr>
        <w:t>Ф</w:t>
      </w:r>
      <w:r w:rsidR="00F925A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 ООО. 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Для обучающихся с ЗПР существенным являются приемы работы с лексическим материалом по предмету. Проводится специальная работа по введению в активный словарь обучающихся соответствующей терминологии. Изучаемые термины вводятся на </w:t>
      </w:r>
      <w:proofErr w:type="spell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полисенсорной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основе, обязательна визуальная поддержка, алгоритмы работы с определением, опорные схемы для актуализации терминологии.</w:t>
      </w:r>
    </w:p>
    <w:p w:rsidR="00471FE9" w:rsidRPr="00471FE9" w:rsidRDefault="00471FE9" w:rsidP="00471FE9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kern w:val="28"/>
          <w:sz w:val="28"/>
          <w:szCs w:val="28"/>
        </w:rPr>
      </w:pPr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bookmarkStart w:id="5" w:name="_Toc83232962"/>
      <w:r w:rsidRPr="00BC4B72">
        <w:rPr>
          <w:rFonts w:ascii="Times New Roman" w:hAnsi="Times New Roman" w:cs="Times New Roman"/>
          <w:b/>
          <w:sz w:val="28"/>
          <w:szCs w:val="28"/>
        </w:rPr>
        <w:t>Место учебного предмета «Математика» в учебном плане</w:t>
      </w:r>
      <w:bookmarkEnd w:id="5"/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соответствии с Федеральным государственным образовательным стандартом основного общего образования учебный предмет «Математика» входит в предметную область «Математика и информатика» и является обязательным для изучения. В 5-9 классах учебный предмет «Математика» традиционно изучается в рамках следующих учебных курсов: в 5-6 классах – курса «Математика», в 7-9 классах – курсов «Алгебра» (включая элементы статистики и теории вероятностей) и «Геометрия». Настоящей программой вводится самостоятельный учебный курс «Вероятность и статистика».</w:t>
      </w:r>
    </w:p>
    <w:p w:rsidR="00A70476" w:rsidRPr="00A70476" w:rsidRDefault="00A70476" w:rsidP="00A7047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0476">
        <w:rPr>
          <w:rFonts w:ascii="Times New Roman" w:eastAsia="Calibri" w:hAnsi="Times New Roman" w:cs="Times New Roman"/>
          <w:sz w:val="28"/>
          <w:szCs w:val="28"/>
        </w:rPr>
        <w:t>Общее число часов, рекомендованных для изучения математики (базовый уровень) на уровне основного общего образования, – 952 часа: в 5 классе – 170 часов (5 часов в неделю), в 6 классе – 170 часов (5 часов в неделю), в 7 классе – 204 часа (6 часов в неделю), в 8 классе – 204 часа (6 часов в неделю), в 9 классе – 204 часа (6 часов в неделю).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70476" w:rsidRPr="00A356DA" w:rsidRDefault="00A70476" w:rsidP="00A356DA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 w:rsidRPr="00A356DA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П</w:t>
      </w:r>
      <w:r w:rsidR="00A356DA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ланируемые результаты освоения учебного пред</w:t>
      </w:r>
      <w:r w:rsidR="00A023CE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м</w:t>
      </w:r>
      <w:r w:rsidR="00A356DA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ета «Математика»</w:t>
      </w:r>
      <w:r w:rsidR="00A023CE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 xml:space="preserve"> на уровне основного общего образования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Изучение математики на уровне основного общего образования направлено на достижение обучающимися с ЗПР личностных, </w:t>
      </w:r>
      <w:proofErr w:type="spellStart"/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метапредметных</w:t>
      </w:r>
      <w:proofErr w:type="spellEnd"/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предметных образовательных результатов освоения учебного предмета.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 </w:t>
      </w:r>
      <w:r w:rsidRPr="00CF0464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Личностные результаты</w:t>
      </w: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освоения программы по математике характеризуются: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патриотическое воспитание: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 гражданское и духовно-нравственное воспитание: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 трудовое воспитание: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 </w:t>
      </w:r>
      <w:r w:rsidRPr="0091799D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эстетическое воспитание: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ценности научного познания: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 физическое воспитание, формирование культуры здоровья и эмоционального благополучия: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сформированностью</w:t>
      </w:r>
      <w:proofErr w:type="spellEnd"/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навыка рефлексии, признанием своего права на ошибку и такого же права другого человека;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экологическое воспитание</w:t>
      </w: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: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адаптация к изменяющимся условиям социальной и природной среды: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готовностью к действиям в условиях неопределённости, повышению уровня своей компетентности через практическую деятельность, в том числе </w:t>
      </w: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>умение учиться у других людей, приобретать в совместной деятельности новые знания, навыки и компетенции из опыта других;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A70476" w:rsidRPr="00CF0464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proofErr w:type="spellStart"/>
      <w:r w:rsidRPr="00CF0464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Метапредметные</w:t>
      </w:r>
      <w:proofErr w:type="spellEnd"/>
      <w:r w:rsidRPr="00CF0464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 xml:space="preserve"> результаты: </w:t>
      </w:r>
    </w:p>
    <w:p w:rsidR="00A70476" w:rsidRPr="0091799D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В результате освоения программы по математике на уровне основного общего образования у обучающегося с ЗПР будут сформированы </w:t>
      </w:r>
      <w:proofErr w:type="spellStart"/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>метапредметные</w:t>
      </w:r>
      <w:proofErr w:type="spellEnd"/>
      <w:r w:rsidRPr="0091799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результаты, характеризующиеся овладением универсальными познавательными действиями, универсальными коммуникативными действиями и универсальными регулятивными действиями.</w:t>
      </w:r>
    </w:p>
    <w:p w:rsidR="00A70476" w:rsidRPr="00A9637E" w:rsidRDefault="00A70476" w:rsidP="00A7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6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Овладение универсальными учебными познавательными действиями: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устанавливать причинно-следственные связи в ходе усвоения математического материала; 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выявлять дефицит данных, необходимых для решения поставленной задачи;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помощью учителя выбирать способ решения математической задачи (сравнивать возможные варианты решения);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и преобразовывать знаки и символы в ходе решения математических задач;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устанавливать искомое и данное при решении математической задачи;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понимать и интерпретировать информацию различных видов и форм представления;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иллюстрировать решаемые задачи графическими схемами;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эффективно запоминать и систематизировать информацию.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понимать и использовать математические средства наглядности (графики, диаграммы, таблицы, схемы и др.) для иллюстрации, интерпретации, аргументации.</w:t>
      </w:r>
    </w:p>
    <w:p w:rsidR="00A70476" w:rsidRPr="00A9637E" w:rsidRDefault="00A70476" w:rsidP="00A7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r w:rsidRPr="00A9637E">
        <w:rPr>
          <w:rFonts w:ascii="Times New Roman" w:eastAsia="Times New Roman" w:hAnsi="Times New Roman" w:cs="Times New Roman"/>
          <w:b/>
          <w:kern w:val="28"/>
          <w:sz w:val="28"/>
          <w:szCs w:val="28"/>
        </w:rPr>
        <w:t>Овладение универсальными учебными коммуникативными действиями: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организовывать учебное сотрудничество и совместную деятельность с учителем и сверстниками в процессе решения задач;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взаимодействовать и находить общие способы работы;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прогнозировать возникновение конфликтов при наличии разных точек зрения и разрешать конфликты на основе учёта интересов и позиций всех участников;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 свою часть работы, достигать качественного результата и координировать свои действия с другими членами команды;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оценивать качество своего вклада в общий продукт.</w:t>
      </w:r>
    </w:p>
    <w:p w:rsidR="00A70476" w:rsidRPr="00A9637E" w:rsidRDefault="00A70476" w:rsidP="00A704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6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Овладение универсальными учебными регулятивными действиями: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ставить цели, выбирать и создавать алгоритмы для решения учебных математических проблем;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планировать и осуществлять деятельность, направленную на решение задач исследовательского характера.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формулировать и удерживать учебную задачу, составлять план и последовательность действий;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осуществлять контроль по образцу и вносить не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обходимые коррективы;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контролировать процесс и результат учебной математической деятельности;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сличать способ действия и его результат с заданным эталоном с целью обнаружения отклонений и отличий от эталона.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предвидеть трудности, которые могут возникнуть при решении учебной задачи;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/>
          <w:sz w:val="28"/>
          <w:szCs w:val="28"/>
          <w:lang w:eastAsia="ru-RU"/>
        </w:rPr>
        <w:t>понимать причины, по которым не был достигнут требуемый результат деятельности, определять позитивные изменения и направления, требующие дальнейшей работы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A70476" w:rsidRPr="00471FE9" w:rsidRDefault="00A70476" w:rsidP="00A704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регулировать способ выражения эмоций.</w:t>
      </w:r>
    </w:p>
    <w:p w:rsidR="00A70476" w:rsidRDefault="00A70476" w:rsidP="00A7047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A9637E">
        <w:rPr>
          <w:rFonts w:ascii="Times New Roman" w:eastAsia="Arial Unicode MS" w:hAnsi="Times New Roman" w:cs="Times New Roman"/>
          <w:kern w:val="1"/>
          <w:sz w:val="28"/>
          <w:szCs w:val="28"/>
        </w:rPr>
        <w:t>Предметные результаты освоения программы по математике представлены по годам обучения в рамках отдельных учебных курсов: в 5–6 классах – курса «Математика», в 7–9 классах – курсов «Алгебра», «Геометрия», «Вероятность и статистика».</w:t>
      </w:r>
    </w:p>
    <w:p w:rsidR="008E4794" w:rsidRDefault="008E4794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br w:type="page"/>
      </w:r>
    </w:p>
    <w:p w:rsidR="00471FE9" w:rsidRPr="00483794" w:rsidRDefault="00E071A4" w:rsidP="00483794">
      <w:pPr>
        <w:pStyle w:val="1"/>
        <w:spacing w:before="240"/>
        <w:jc w:val="left"/>
        <w:rPr>
          <w:b w:val="0"/>
          <w:caps/>
          <w:lang w:eastAsia="en-US"/>
        </w:rPr>
      </w:pPr>
      <w:bookmarkStart w:id="6" w:name="_Toc153893660"/>
      <w:r>
        <w:rPr>
          <w:b w:val="0"/>
          <w:caps/>
          <w:lang w:eastAsia="en-US"/>
        </w:rPr>
        <w:lastRenderedPageBreak/>
        <w:t>Р</w:t>
      </w:r>
      <w:r w:rsidR="00471FE9" w:rsidRPr="00483794">
        <w:rPr>
          <w:b w:val="0"/>
          <w:caps/>
          <w:lang w:eastAsia="en-US"/>
        </w:rPr>
        <w:t>абочая программа учебного курса «Математика». 5–6 классы</w:t>
      </w:r>
      <w:bookmarkEnd w:id="6"/>
    </w:p>
    <w:p w:rsidR="00471FE9" w:rsidRPr="00471FE9" w:rsidRDefault="00471FE9" w:rsidP="00471FE9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r w:rsidRPr="00BC4B72">
        <w:rPr>
          <w:rFonts w:ascii="Times New Roman" w:hAnsi="Times New Roman" w:cs="Times New Roman"/>
          <w:b/>
          <w:sz w:val="28"/>
          <w:szCs w:val="28"/>
        </w:rPr>
        <w:t>Цели изучения учебного курса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Приоритетными целями обучения математике в 5–6 классах являются: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развитие </w:t>
      </w:r>
      <w:proofErr w:type="gramStart"/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интеллектуальных и творческих способностей</w:t>
      </w:r>
      <w:proofErr w:type="gramEnd"/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обучающихся c ЗПР, познавательной активности, исследовательских умений, интереса к изучению математики;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подведение обучающихся с ЗПР на доступном для них уровне к осознанию взаимосвязи математики и окружающего мира;</w:t>
      </w:r>
    </w:p>
    <w:p w:rsidR="00471FE9" w:rsidRPr="00471FE9" w:rsidRDefault="00471FE9" w:rsidP="000C1A3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71FE9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Основные линии содержания курса математики в 5–6 классах –</w:t>
      </w:r>
      <w:r w:rsidRPr="00471FE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происходит знакомство с элементами алгебры и описательной статистики.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Изучение арифметического материала начинается со систематизации и развития знаний о натуральных числах, полученных в начальной школе.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Другой крупный блок в содержании арифметической линии – это дроби. 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</w:t>
      </w:r>
      <w:proofErr w:type="spell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подтема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учащихся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класса, что станет следующим проходом всех принципиальных вопросов, тем самым разделение трудностей облегчает восприятие материала, а распределение во времени способствует прочности приобретаемых навыков.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обучении решению текстовых задач в 5—6 классах используются арифметические приёмы решения. Текстовые задачи, решаемые при отработке вычислительных навыков в 5—6 классах, рассматриваются задачи следующих видов: задачи на движение, на части, на покупки, на работу и производительность, на проценты, на отношения и пропорции. Кроме того,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</w:t>
      </w:r>
      <w:r w:rsidR="00D43FA3" w:rsidRPr="00D43FA3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Федеральной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рабочей программе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471FE9" w:rsidRPr="00BC4B72" w:rsidRDefault="00471FE9" w:rsidP="00BC4B7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курсе «Математики» 5–6 классов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в начальной школе, систематизируются и расширяются.</w:t>
      </w:r>
    </w:p>
    <w:p w:rsidR="00A9637E" w:rsidRDefault="00A9637E" w:rsidP="00BC4B72">
      <w:pPr>
        <w:rPr>
          <w:rFonts w:ascii="Times New Roman" w:hAnsi="Times New Roman" w:cs="Times New Roman"/>
          <w:b/>
          <w:sz w:val="28"/>
          <w:szCs w:val="28"/>
        </w:rPr>
      </w:pPr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r w:rsidRPr="00BC4B72">
        <w:rPr>
          <w:rFonts w:ascii="Times New Roman" w:hAnsi="Times New Roman" w:cs="Times New Roman"/>
          <w:b/>
          <w:sz w:val="28"/>
          <w:szCs w:val="28"/>
        </w:rPr>
        <w:t>Место учебного курса в учебном плане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Согласно учебному плану в 5–6 классах изучается интегрированный предмет «Математика», который включает арифметический материал и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наглядную геометрию, а также пропедевтические сведения из алгебры, элементы логики и начала описательной статистики.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Учебный план на изучение математики в 5–6 классах отводит не менее 5 учебных часов в неделю в течение каждого года обучения, всего не менее 340 учебных часов.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aps/>
          <w:sz w:val="28"/>
          <w:szCs w:val="28"/>
          <w:lang w:eastAsia="ru-RU"/>
        </w:rPr>
      </w:pPr>
    </w:p>
    <w:p w:rsidR="00471FE9" w:rsidRPr="00BC4B72" w:rsidRDefault="00471FE9" w:rsidP="00BC4B72">
      <w:pPr>
        <w:pStyle w:val="3"/>
        <w:spacing w:before="160" w:after="120"/>
        <w:jc w:val="left"/>
        <w:rPr>
          <w:caps/>
        </w:rPr>
      </w:pPr>
      <w:bookmarkStart w:id="7" w:name="_Toc153893661"/>
      <w:r w:rsidRPr="00494AD2">
        <w:rPr>
          <w:caps/>
        </w:rPr>
        <w:t xml:space="preserve">Содержание учебного </w:t>
      </w:r>
      <w:proofErr w:type="gramStart"/>
      <w:r w:rsidRPr="00494AD2">
        <w:rPr>
          <w:caps/>
        </w:rPr>
        <w:t xml:space="preserve">курса </w:t>
      </w:r>
      <w:r w:rsidR="00580887">
        <w:rPr>
          <w:caps/>
        </w:rPr>
        <w:t xml:space="preserve"> «</w:t>
      </w:r>
      <w:proofErr w:type="gramEnd"/>
      <w:r w:rsidR="00580887">
        <w:rPr>
          <w:caps/>
        </w:rPr>
        <w:t xml:space="preserve">МАТЕМАТИКА» </w:t>
      </w:r>
      <w:r w:rsidRPr="00494AD2">
        <w:rPr>
          <w:caps/>
        </w:rPr>
        <w:t>(по годам обучения)</w:t>
      </w:r>
      <w:bookmarkEnd w:id="7"/>
    </w:p>
    <w:p w:rsidR="00471FE9" w:rsidRPr="00483794" w:rsidRDefault="00471FE9" w:rsidP="00483794">
      <w:pPr>
        <w:pStyle w:val="3"/>
        <w:spacing w:before="160" w:after="120"/>
        <w:jc w:val="left"/>
        <w:rPr>
          <w:b/>
        </w:rPr>
      </w:pPr>
      <w:bookmarkStart w:id="8" w:name="_Toc153893662"/>
      <w:r w:rsidRPr="00483794">
        <w:rPr>
          <w:b/>
        </w:rPr>
        <w:t>5 КЛАСС</w:t>
      </w:r>
      <w:bookmarkEnd w:id="8"/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Натуральные числа и нуль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Позиционная система счисления. </w:t>
      </w:r>
      <w:r w:rsid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Римская нумерация как пример непозиционной системы счисления</w:t>
      </w:r>
      <w:r w:rsid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471FE9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footnoteReference w:id="1"/>
      </w:r>
      <w:r w:rsidRPr="00471F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Десятичная система счисления.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471FE9" w:rsidRPr="00D0192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Сложение натуральных чисел; свойство нуля при сложении. Вычитание как действие, обратное сложению. Умножение натуральных чисел;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</w:t>
      </w:r>
      <w:r w:rsid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распределительное свойство (закон) умножения</w:t>
      </w:r>
      <w:r w:rsid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471FE9" w:rsidRPr="00471FE9" w:rsidRDefault="00D0192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*</w:t>
      </w:r>
      <w:r w:rsidR="00471FE9" w:rsidRP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Делители и кратные числа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="00471FE9"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разложение на множители. Простые и составные числа.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="00471FE9" w:rsidRP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Признаки делимости на 2, 5, 10, 3, 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="00471FE9"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>. Деление с остатком.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с натуральным показателем. Запись числа в виде суммы разрядных слагаемых.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Числовое выражение. Вычисление значений числовых выражений; порядок выполнения действий. Использование при вычислениях переместительного и сочетательного свойств (законов) сложения и умножения, </w:t>
      </w:r>
      <w:r w:rsid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распределительного свойства умножения</w:t>
      </w:r>
      <w:r w:rsidR="00D01929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471F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Дроби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дробь;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</w:t>
      </w:r>
      <w:r w:rsid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Сокращение дробей. Приведение дроби к новому знаменателю</w:t>
      </w:r>
      <w:r w:rsidR="00D0192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Сравнение дробей.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Сложение и вычитание дробей. Умножение и деление дробей; взаимно-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обратные дроби. </w:t>
      </w:r>
      <w:r w:rsid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Нахождение части целого и целого по его части</w:t>
      </w:r>
      <w:r w:rsidR="00D0192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471FE9" w:rsidRPr="00D0192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Арифметические действия с десятичными дробями. </w:t>
      </w:r>
      <w:r w:rsid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Округление десятичных дробей</w:t>
      </w:r>
      <w:r w:rsid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Решение текстовых задач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Решение текстовых задач арифметическим способом. </w:t>
      </w:r>
      <w:r w:rsid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логических задач. Решение задач перебором всех возможных вариантов</w:t>
      </w:r>
      <w:r w:rsidR="00D0192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Использование при решении задач таблиц и схем.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задач, содержащих зависимости, связывающие величины: скорость, время, расстояние; цена, количество, стоимость. Единицы измерения: массы, объёма, цены; расстояния, времени, скорости. Связь между единицами измерения каждой величины.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основных задач на дроби.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Представление данных в виде таблиц, столбчатых диаграмм.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Наглядная геометрия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развёрнутые углы.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Наглядные представления о фигурах на плоскости: многоугольник; прямоугольник, квадрат; треугольник, </w:t>
      </w:r>
      <w:r w:rsid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равенстве фигур</w:t>
      </w:r>
      <w:r w:rsidR="00D0192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Изображение фигур, в том числе на клетчатой бумаге. </w:t>
      </w:r>
      <w:r w:rsid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Построение конфигураций из частей прямой, окружности на нелинованной и клетчатой бумаге</w:t>
      </w:r>
      <w:r w:rsid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Использование свойств сторон и углов прямоугольника, квадрата.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471FE9" w:rsidRPr="00471FE9" w:rsidRDefault="00D0192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</w:t>
      </w:r>
      <w:proofErr w:type="gramStart"/>
      <w:r w:rsidR="00471FE9" w:rsidRP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др.)</w:t>
      </w:r>
      <w:r w:rsidRP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proofErr w:type="gramEnd"/>
      <w:r w:rsidR="00471FE9" w:rsidRP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D0192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D0192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Объём прямоугольного параллелепипеда, куба. Единицы измерения объёма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71FE9" w:rsidRPr="00483794" w:rsidRDefault="00471FE9" w:rsidP="00483794">
      <w:pPr>
        <w:pStyle w:val="3"/>
        <w:spacing w:before="160" w:after="120"/>
        <w:jc w:val="left"/>
        <w:rPr>
          <w:b/>
        </w:rPr>
      </w:pPr>
      <w:bookmarkStart w:id="9" w:name="_Toc153893663"/>
      <w:r w:rsidRPr="00483794">
        <w:rPr>
          <w:b/>
        </w:rPr>
        <w:t>6 КЛАСС</w:t>
      </w:r>
      <w:bookmarkEnd w:id="9"/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Натуральные числа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</w:t>
      </w:r>
      <w:r w:rsid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распределительного свойства </w:t>
      </w:r>
      <w:proofErr w:type="gramStart"/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умножения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Округление натуральных чисел.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Делители и кратные числа; </w:t>
      </w:r>
      <w:r w:rsid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наибольший общий делитель и наименьшее общее кратное. Делимость суммы и произведения</w:t>
      </w:r>
      <w:r w:rsidR="00154B41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Деление с остатком.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Дроби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Отношение. Деление в данном отношении. </w:t>
      </w:r>
      <w:r w:rsid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Масштаб</w:t>
      </w:r>
      <w:r w:rsid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пропорция. Применение пропорций при решении задач.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Положительные и отрицательные числа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 xml:space="preserve">Положительные и отрицательные числа. Целые числа. </w:t>
      </w:r>
      <w:r w:rsidR="00154B41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*</w:t>
      </w:r>
      <w:r w:rsidRPr="00154B41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Модуль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числа, геометрическая интерпретация модуля числа</w:t>
      </w:r>
      <w:r w:rsidR="00154B41"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Изображение чисел на координатной прямой. </w:t>
      </w:r>
      <w:r w:rsid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Числовые промежутки</w:t>
      </w:r>
      <w:r w:rsidR="00154B41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Сравнение чисел. Арифметические действия с положительными и отрицательными числами.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Буквенные выражения</w:t>
      </w:r>
    </w:p>
    <w:p w:rsidR="00471FE9" w:rsidRPr="00154B41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Применение букв для записи математических выражений и предложений. Свойства арифметических действий. </w:t>
      </w:r>
      <w:r w:rsid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Буквенные выражения и числовые </w:t>
      </w:r>
      <w:proofErr w:type="gramStart"/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подстановки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proofErr w:type="gram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Буквенные равенства, нахождение неизвестного компонента. Формулы; формулы периметра и площади прямоугольника, квадрата, </w:t>
      </w:r>
      <w:r w:rsid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объёма параллелепипеда и куба</w:t>
      </w:r>
      <w:r w:rsidR="00154B41"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Решение текстовых задач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Решение текстовых задач арифметическим способом. </w:t>
      </w:r>
      <w:r w:rsid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Решение логических задач. Решение задач перебором всех возможных </w:t>
      </w:r>
      <w:proofErr w:type="gramStart"/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вариантов.</w:t>
      </w:r>
      <w:r w:rsidR="00154B41"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proofErr w:type="gramEnd"/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задач, содержащих зависимости, связывающих величины: скорость, время, расстояние; цена, количество, стоимость; производительность, время, объём работы. Единицы измерения: массы, стоимости; расстояния, времени, скорости. Связь между единицами измерения каждой величины.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471FE9" w:rsidRPr="00471FE9" w:rsidRDefault="00154B41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Оценка и прикидка, округление результата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</w:p>
    <w:p w:rsidR="00471FE9" w:rsidRPr="00471FE9" w:rsidRDefault="00154B41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Составление буквенных выражений по условию задачи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Наглядная геометрия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Наглядные представления о фигурах на плоскости: точка, прямая, отрезок,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луч, угол, ломаная, многоугольник, четырёхугольник, треугольник, окружность, круг.</w:t>
      </w:r>
    </w:p>
    <w:p w:rsidR="00471FE9" w:rsidRPr="00471FE9" w:rsidRDefault="00154B41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Взаимное расположение двух прямых на плоскости, параллельные прямые, перпендикулярные прямые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Измерение расстояний: между двумя точками, от точки до прямой; длина маршрута на квадратной сетке.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Измерение и построение углов с помощью транспортира. Виды треугольников: остроугольный, прямоугольный, тупоугольный; равнобедренный, равносторонний. Четырёхугольник, примеры четырёхугольников. Прямоугольник, квадрат: использование свойств сторон, углов, диагоналей. </w:t>
      </w:r>
      <w:r w:rsid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Изображение геометрических фигур на нелинованной бумаге с использованием циркуля, линейки, угольника, транспортира</w:t>
      </w:r>
      <w:r w:rsidR="00154B41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Построения на клетчатой бумаге.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Периметр многоугольника. Понятие площади фигуры; единицы измерения площади. Приближённое измерение площади фигур, в том числе на квадратной </w:t>
      </w:r>
      <w:proofErr w:type="gram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сетке</w:t>
      </w:r>
      <w:r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  <w:r w:rsidR="00154B41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proofErr w:type="gramEnd"/>
      <w:r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Приближённое измерение длины окружности, площади круга</w:t>
      </w:r>
      <w:r w:rsidR="00154B41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</w:p>
    <w:p w:rsidR="00471FE9" w:rsidRPr="00471FE9" w:rsidRDefault="00154B41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Симметрия: центральная, осевая и зеркальная симметрии. Построение симметричных фигур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154B41" w:rsidRDefault="00154B41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др.).</w:t>
      </w:r>
    </w:p>
    <w:p w:rsid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154B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Понятие объёма; единицы измерения объёма. Объём прямоугольного параллелепипеда, куба</w:t>
      </w:r>
      <w:r w:rsidR="00154B41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</w:p>
    <w:p w:rsidR="009C3EDF" w:rsidRPr="00471FE9" w:rsidRDefault="009C3EDF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471FE9" w:rsidRPr="000B7DFA" w:rsidRDefault="00154B41" w:rsidP="00015E63">
      <w:pPr>
        <w:pStyle w:val="3"/>
        <w:jc w:val="both"/>
        <w:rPr>
          <w:rFonts w:eastAsia="Arial Unicode MS"/>
          <w:kern w:val="1"/>
        </w:rPr>
      </w:pPr>
      <w:bookmarkStart w:id="10" w:name="_Toc153893664"/>
      <w:r w:rsidRPr="000B7DFA">
        <w:rPr>
          <w:rFonts w:eastAsia="Calibri"/>
        </w:rPr>
        <w:t>П</w:t>
      </w:r>
      <w:r w:rsidR="000B7DFA">
        <w:rPr>
          <w:rFonts w:eastAsia="Calibri"/>
        </w:rPr>
        <w:t>ЛАНИРУЕМЫЕ П</w:t>
      </w:r>
      <w:r w:rsidR="000B7DFA" w:rsidRPr="000B7DFA">
        <w:rPr>
          <w:rFonts w:eastAsia="Calibri"/>
        </w:rPr>
        <w:t>РЕДМЕТНЫЕ РЕЗУЛЬТАТЫ ОСВОЕНИЯ ПРОГРАММЫ УЧЕБНОГО КУРСА «</w:t>
      </w:r>
      <w:r w:rsidR="000B7DFA">
        <w:rPr>
          <w:rFonts w:eastAsia="Calibri"/>
        </w:rPr>
        <w:t>М</w:t>
      </w:r>
      <w:r w:rsidR="000B7DFA" w:rsidRPr="000B7DFA">
        <w:rPr>
          <w:rFonts w:eastAsia="Calibri"/>
        </w:rPr>
        <w:t>АТЕМАТИКА».</w:t>
      </w:r>
      <w:bookmarkEnd w:id="10"/>
    </w:p>
    <w:p w:rsidR="009C3EDF" w:rsidRPr="00471FE9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Освоение учебного курса «Математика» в 5–6 классах основной школы должно обеспечивать достижение следующих предметных образовательных результатов:</w:t>
      </w:r>
    </w:p>
    <w:p w:rsidR="009C3EDF" w:rsidRPr="00471FE9" w:rsidRDefault="009C3EDF" w:rsidP="009C3ED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11" w:name="_Toc83232973"/>
    </w:p>
    <w:p w:rsidR="009C3EDF" w:rsidRPr="00B02601" w:rsidRDefault="009C3EDF" w:rsidP="009C3EDF">
      <w:pPr>
        <w:pStyle w:val="3"/>
        <w:spacing w:before="160" w:after="120"/>
        <w:jc w:val="left"/>
        <w:rPr>
          <w:b/>
          <w:caps/>
        </w:rPr>
      </w:pPr>
      <w:bookmarkStart w:id="12" w:name="_Toc153893665"/>
      <w:r w:rsidRPr="00B02601">
        <w:rPr>
          <w:b/>
          <w:caps/>
        </w:rPr>
        <w:t>5 КЛАСС</w:t>
      </w:r>
      <w:bookmarkEnd w:id="11"/>
      <w:bookmarkEnd w:id="12"/>
    </w:p>
    <w:p w:rsidR="009C3EDF" w:rsidRPr="00A9637E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Числа и вычисления</w:t>
      </w:r>
    </w:p>
    <w:p w:rsidR="009C3EDF" w:rsidRPr="00471FE9" w:rsidRDefault="009C3EDF" w:rsidP="009C3ED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Ориентироваться в понятиях и оперировать на базовом уровне терминами, связанными с натуральными числами, обыкновенными и десятичными дробями.</w:t>
      </w:r>
    </w:p>
    <w:p w:rsidR="009C3EDF" w:rsidRPr="00471FE9" w:rsidRDefault="009C3EDF" w:rsidP="009C3ED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Сравнивать и упорядочивать натуральные числа, сравнивать </w:t>
      </w: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в простейших случаях обыкновенные дроби, десятичные дроби.</w:t>
      </w:r>
    </w:p>
    <w:p w:rsidR="009C3EDF" w:rsidRPr="00471FE9" w:rsidRDefault="009C3EDF" w:rsidP="009C3ED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9C3EDF" w:rsidRPr="00471FE9" w:rsidRDefault="009C3EDF" w:rsidP="009C3EDF">
      <w:pPr>
        <w:widowControl w:val="0"/>
        <w:tabs>
          <w:tab w:val="left" w:pos="227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9C3EDF" w:rsidRPr="00471FE9" w:rsidRDefault="009C3EDF" w:rsidP="009C3EDF">
      <w:pPr>
        <w:widowControl w:val="0"/>
        <w:tabs>
          <w:tab w:val="left" w:pos="227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 проверку, прикидку результата вычислений.</w:t>
      </w:r>
    </w:p>
    <w:p w:rsidR="009C3EDF" w:rsidRPr="00471FE9" w:rsidRDefault="009C3EDF" w:rsidP="009C3EDF">
      <w:pPr>
        <w:widowControl w:val="0"/>
        <w:tabs>
          <w:tab w:val="left" w:pos="227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Округлять натуральные числа.</w:t>
      </w:r>
    </w:p>
    <w:p w:rsidR="009C3EDF" w:rsidRPr="00A9637E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lastRenderedPageBreak/>
        <w:t>Решение текстовых задач</w:t>
      </w:r>
    </w:p>
    <w:p w:rsidR="009C3EDF" w:rsidRPr="00471FE9" w:rsidRDefault="009C3EDF" w:rsidP="009C3ED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текстовые задачи арифметическим способом и с помощью организованного конечного перебора всех возможных вариантов (при необходимости с направляющей помощью).</w:t>
      </w:r>
    </w:p>
    <w:p w:rsidR="009C3EDF" w:rsidRPr="00471FE9" w:rsidRDefault="009C3EDF" w:rsidP="009C3ED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задачи, содержащие зависимости, связывающие величины: скорость, время, расстояние; цена, количество, стоимость (при необходимости с использованием справочной информации).</w:t>
      </w:r>
    </w:p>
    <w:p w:rsidR="009C3EDF" w:rsidRPr="00471FE9" w:rsidRDefault="009C3EDF" w:rsidP="009C3ED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краткие записи, схемы, таблицы, обозначения при решении задач.</w:t>
      </w:r>
    </w:p>
    <w:p w:rsidR="009C3EDF" w:rsidRPr="00471FE9" w:rsidRDefault="009C3EDF" w:rsidP="009C3ED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Пользоваться основными единицами измерения: цены, массы;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расстояния, времени, скорости; выражать одни единицы вели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чины через другие (при необходимости с опорой на справочную информацию).</w:t>
      </w:r>
    </w:p>
    <w:p w:rsidR="009C3EDF" w:rsidRPr="00471FE9" w:rsidRDefault="009C3EDF" w:rsidP="009C3ED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Извлекать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9C3EDF" w:rsidRPr="00A9637E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Наглядная геометрия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Приводить примеры объектов окружающего мира, имеющих форму изученных геометрических фигур.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терминологию, при необходимости по визуальной опоре, связанную с углами: вершина, сторона; с многоугольниками: угол, вершина, сторона, диагональ; с окружностью: радиус, диаметр, центр.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Изображать изученные геометрические фигуры на нелинованной и клетчатой бумаге с помощью циркуля и линейки (после совместного анализа).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Пользоваться основными метрическими единицами измерения длины, площади; выражать одни единицы величины через другие (при необходимости с опорой на справочную информацию).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параллелепипед, куб, использовать терминологию: вершина, ребро грань, измерения; находить измерения параллелепипеда, куба.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Вычислять объём куба, параллелепипеда по заданным измерениям (с опорой на алгоритм учебных действий), пользоваться единицами измерения объёма.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несложные задачи на измерение геометрических величин в практических ситуациях (при необходимости с визуальной опорой).</w:t>
      </w:r>
    </w:p>
    <w:p w:rsidR="009C3EDF" w:rsidRPr="00471FE9" w:rsidRDefault="009C3EDF" w:rsidP="009C3ED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13" w:name="_Toc83232974"/>
    </w:p>
    <w:p w:rsidR="009C3EDF" w:rsidRPr="00B02601" w:rsidRDefault="009C3EDF" w:rsidP="009C3EDF">
      <w:pPr>
        <w:pStyle w:val="3"/>
        <w:spacing w:before="160" w:after="120"/>
        <w:jc w:val="left"/>
        <w:rPr>
          <w:b/>
          <w:caps/>
        </w:rPr>
      </w:pPr>
      <w:bookmarkStart w:id="14" w:name="_Toc153893666"/>
      <w:r w:rsidRPr="00B02601">
        <w:rPr>
          <w:b/>
          <w:caps/>
        </w:rPr>
        <w:lastRenderedPageBreak/>
        <w:t>6 КЛАСС</w:t>
      </w:r>
      <w:bookmarkEnd w:id="13"/>
      <w:bookmarkEnd w:id="14"/>
    </w:p>
    <w:p w:rsidR="009C3EDF" w:rsidRPr="00A9637E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Числа и вычисления</w:t>
      </w:r>
    </w:p>
    <w:p w:rsidR="009C3EDF" w:rsidRPr="00471FE9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Ориентироваться в понятиях и оперировать на базовом уровне терминами, связанными с различными видами чисел и способами их записи, переходить (если это возможно) от одной формы записи числа к другой.</w:t>
      </w:r>
    </w:p>
    <w:p w:rsidR="009C3EDF" w:rsidRPr="00471FE9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9C3EDF" w:rsidRPr="00471FE9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9C3EDF" w:rsidRPr="00471FE9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Вычислять значения числовых выражений, выполнять прикидку и оценку результата вычислений; выполнять преобразования числовых выражений на основе свойств арифметических действий.</w:t>
      </w:r>
    </w:p>
    <w:p w:rsidR="009C3EDF" w:rsidRPr="00471FE9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Соотносить точку на координатной прямой с соответствующим ей числом и изображать числа точками на координатной прямой, находить модуль числа.</w:t>
      </w:r>
    </w:p>
    <w:p w:rsidR="009C3EDF" w:rsidRPr="00471FE9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Соотносить точки в прямоугольной системе координат с координатами этой точки.</w:t>
      </w:r>
    </w:p>
    <w:p w:rsidR="009C3EDF" w:rsidRPr="00471FE9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Округлять целые числа и десятичные дроби (по образцу), находить приближения чисел.</w:t>
      </w:r>
    </w:p>
    <w:p w:rsidR="009C3EDF" w:rsidRPr="00A9637E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Числовые и буквенные выражения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Ориентироваться в понятиях и оперировать на базовом уровне терминами, связанными с записью степени числа, находить квадрат и куб числа, вычислять значения простейших числовых выражений, содержащих степени.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Пользоваться признаками делимости (при необходимости с опорой на алгоритм правила), раскладывать натуральные числа на простые множители.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pacing w:val="-2"/>
          <w:sz w:val="28"/>
          <w:szCs w:val="28"/>
          <w:lang w:eastAsia="ru-RU"/>
        </w:rPr>
        <w:t>*</w:t>
      </w:r>
      <w:r w:rsidRPr="009C3EDF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Пользоваться масштабом</w:t>
      </w:r>
      <w:r>
        <w:rPr>
          <w:rFonts w:ascii="Times New Roman" w:eastAsiaTheme="minorEastAsia" w:hAnsi="Times New Roman" w:cs="Times New Roman"/>
          <w:i/>
          <w:spacing w:val="-2"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, составлять пропорции и отношения.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Использовать буквы для обозначения чисел при записи математических выражений, находить значения буквенных выражений, осуществляя необходимые подстановки и преобразования (с опорой на алгоритм учебных действий). 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неизвестный компонент равенства.</w:t>
      </w:r>
    </w:p>
    <w:p w:rsidR="009C3EDF" w:rsidRPr="00A9637E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Решение текстовых задач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многошаговые текстовые задачи арифметическим способом с опорой на вопросный план.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простейшие задачи, связанные с отношением, пропорциональностью величин, процентами; решать три основные задачи на дроби и проценты.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задачи, содержащие зависимости, связывающие величины: скорость, время, расстояние, цена, количество, стоимость; производительность, время, объёма работы, используя арифметические действия, оценку, прикидку; пользоваться единицами измерения соответствующих величин.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Составлять буквенные выражения по условию задачи после совместного анализа.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Извлекать информацию, представленную в таблицах, на линейной,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столбчатой или круговой диаграммах, интерпретировать представленные данные; использовать данные при решении задач.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Представлять информацию с помощью таблиц, линейной и столбчатой диаграмм.</w:t>
      </w:r>
    </w:p>
    <w:p w:rsidR="009C3EDF" w:rsidRPr="00A9637E" w:rsidRDefault="009C3EDF" w:rsidP="009C3E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Наглядная геометрия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геометрических понятиях: равенство фигур, симметрия, ось симметрии, центр симметрии.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углов; распознавать на чертежах острый, прямой, развёрнутый и тупой углы.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9C3EDF" w:rsidRPr="00471FE9" w:rsidRDefault="009C3EDF" w:rsidP="009C3EDF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прямоугольника; пользоваться основными единицами измерения площади; выражать одни единицы измерения площади через другие (при необходимости с опорой на справочную информацию).</w:t>
      </w:r>
    </w:p>
    <w:p w:rsidR="009C3EDF" w:rsidRPr="00471FE9" w:rsidRDefault="009C3EDF" w:rsidP="009C3ED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9C3EDF" w:rsidRPr="00471FE9" w:rsidRDefault="009C3EDF" w:rsidP="009C3ED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Изображать на клетчатой бумаге прямоугольный параллелепипед.</w:t>
      </w:r>
    </w:p>
    <w:p w:rsidR="009C3EDF" w:rsidRPr="00471FE9" w:rsidRDefault="009C3EDF" w:rsidP="009C3ED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Вычислять объём прямоугольного параллелепипеда, куба, пользоваться основными единицами измерения объёма; выражать одни единицы измерения объёма через другие (с опорой на справочную информацию).</w:t>
      </w:r>
    </w:p>
    <w:p w:rsidR="009C3EDF" w:rsidRPr="00471FE9" w:rsidRDefault="009C3EDF" w:rsidP="009C3ED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несложные задачи на нахождение геометрических величин в практических ситуациях (при необходимости с визуальной опорой).</w:t>
      </w:r>
    </w:p>
    <w:p w:rsidR="00154B41" w:rsidRPr="00154B41" w:rsidRDefault="00154B41" w:rsidP="00471FE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</w:p>
    <w:p w:rsidR="00471FE9" w:rsidRPr="00BC4B72" w:rsidRDefault="00E071A4" w:rsidP="00F530C7">
      <w:pPr>
        <w:pStyle w:val="1"/>
        <w:rPr>
          <w:rFonts w:eastAsia="Calibri"/>
        </w:rPr>
      </w:pPr>
      <w:bookmarkStart w:id="15" w:name="_Toc153893667"/>
      <w:r>
        <w:rPr>
          <w:rFonts w:eastAsia="Calibri"/>
        </w:rPr>
        <w:t>Р</w:t>
      </w:r>
      <w:r w:rsidR="00580887" w:rsidRPr="009C3EDF">
        <w:rPr>
          <w:rFonts w:eastAsia="Calibri"/>
        </w:rPr>
        <w:t>АБ</w:t>
      </w:r>
      <w:r w:rsidR="00580887">
        <w:rPr>
          <w:rFonts w:eastAsia="Calibri"/>
        </w:rPr>
        <w:t>ОЧАЯ ПРОГРАММА УЧЕБНОГО КУРСА «А</w:t>
      </w:r>
      <w:r w:rsidR="00580887" w:rsidRPr="009C3EDF">
        <w:rPr>
          <w:rFonts w:eastAsia="Calibri"/>
        </w:rPr>
        <w:t>ЛГЕБРА». 7–9 КЛАССЫ</w:t>
      </w:r>
      <w:bookmarkEnd w:id="15"/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r w:rsidRPr="00BC4B72">
        <w:rPr>
          <w:rFonts w:ascii="Times New Roman" w:hAnsi="Times New Roman" w:cs="Times New Roman"/>
          <w:b/>
          <w:sz w:val="28"/>
          <w:szCs w:val="28"/>
        </w:rPr>
        <w:t>Цели изучения учебного курса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Алгебра является одним из опорных курсов основной школы: она обеспечивает изучение других дисциплин, как естественнонаучного,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 xml:space="preserve">и сущности алгебраических абстракций, способе отражения математической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естественным образом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естественным образом является реализацией </w:t>
      </w:r>
      <w:proofErr w:type="spell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деятельностного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принципа обучения.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структуре программы учебного курса «Алгебра» основной школы основное место занимают содержательно-методические линии: «Числа и вычисления»; «Алгебраические выражения»; «Уравнения и неравенства»; «Функции». Каждая из этих содержательно</w:t>
      </w:r>
      <w:r w:rsidRPr="00471FE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-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методических линий развивается на протяжении трёх лет изучения курса, естественным образом переплетаясь и взаимодействуя с другими его линиями. В ходе изучения курса обучающимся приходится логически рассуждать, использовать теоретико-множественный язык. В связи с этим целесообразно включить в программу некоторые основы логики, пронизывающие все основные разделы математического образования и способствующие овладению обучающимися основ универсального математического языка. Таким образом, можно утверждать, что содержательной и структурной особенностью курса «Алгебра» является его интегрированный характер.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в основной школе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старшему звену общего образования.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В основной школе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вносит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свой специфический вклад в развитие воображения, способностей к математическому творчеству.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Содержание функционально-графической линии нацелено на получение школьниками знаний о функциях как важнейшей математической модели для описания и исследования разно­образных процессов и явлений в природе и обществе. Изучение этого материала способствует развитию у обучающихся умения использовать различные выразительные средства языка математики </w:t>
      </w:r>
      <w:r w:rsidRPr="00471FE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—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r w:rsidRPr="00BC4B72">
        <w:rPr>
          <w:rFonts w:ascii="Times New Roman" w:hAnsi="Times New Roman" w:cs="Times New Roman"/>
          <w:b/>
          <w:sz w:val="28"/>
          <w:szCs w:val="28"/>
        </w:rPr>
        <w:t>Место учебного курса в учебном плане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Учебный план на изучение алгебры в 7–9 классах отводит не менее 3 учебных часов в неделю в течение каждого года обучения, всего за три года обучения – не менее 306 учебных часов.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71FE9" w:rsidRPr="00BC4B72" w:rsidRDefault="00471FE9" w:rsidP="00BC4B72">
      <w:pPr>
        <w:pStyle w:val="3"/>
        <w:spacing w:before="160" w:after="120"/>
        <w:jc w:val="left"/>
        <w:rPr>
          <w:caps/>
        </w:rPr>
      </w:pPr>
      <w:bookmarkStart w:id="16" w:name="_Toc153893668"/>
      <w:r w:rsidRPr="00494AD2">
        <w:rPr>
          <w:caps/>
        </w:rPr>
        <w:t xml:space="preserve">Содержание учебного </w:t>
      </w:r>
      <w:r w:rsidR="00580887" w:rsidRPr="00494AD2">
        <w:rPr>
          <w:caps/>
        </w:rPr>
        <w:t>КУРСА «</w:t>
      </w:r>
      <w:r w:rsidR="00580887">
        <w:rPr>
          <w:caps/>
        </w:rPr>
        <w:t xml:space="preserve">аЛГЕБРА» </w:t>
      </w:r>
      <w:r w:rsidRPr="00494AD2">
        <w:rPr>
          <w:caps/>
        </w:rPr>
        <w:t>(по годам обучения)</w:t>
      </w:r>
      <w:bookmarkEnd w:id="16"/>
    </w:p>
    <w:p w:rsidR="00471FE9" w:rsidRPr="00B725DA" w:rsidRDefault="00471FE9" w:rsidP="00B725DA">
      <w:pPr>
        <w:pStyle w:val="3"/>
        <w:spacing w:before="160" w:after="120"/>
        <w:jc w:val="left"/>
        <w:rPr>
          <w:b/>
          <w:caps/>
        </w:rPr>
      </w:pPr>
      <w:bookmarkStart w:id="17" w:name="_Toc153893669"/>
      <w:r w:rsidRPr="00B725DA">
        <w:rPr>
          <w:b/>
          <w:caps/>
        </w:rPr>
        <w:t>7 класс</w:t>
      </w:r>
      <w:bookmarkEnd w:id="17"/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Числа и вычисления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Степень с натуральным показателем: определение, преобразование выражений на основе определения, запись больших чисел.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Применение признаков делимости, разложение на множители натуральных чисел.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Реальные зависимости, в том числе прямая и обратная пропорциональности.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Алгебраические выражения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Переменные, числовое значение выражения с переменной. До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пустимые значения переменных. Представление зависимости </w:t>
      </w: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между величинами в виде формулы. Вычисления по формулам.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Свойства степени с натуральным показателем.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Уравнения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Уравнение, корень уравнения, правила преобразования уравнения, равносильность уравнений.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471FE9" w:rsidRPr="00471FE9" w:rsidRDefault="009C3EDF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9C3EDF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Линейное уравнение с двумя переменными и его график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i/>
          <w:sz w:val="28"/>
          <w:szCs w:val="28"/>
          <w:vertAlign w:val="superscript"/>
          <w:lang w:eastAsia="ru-RU"/>
        </w:rPr>
        <w:footnoteReference w:id="2"/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Функции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Координата точки на прямой. Числовые промежутки. Расстояние между двумя точками координатной прямой.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Прямоугольная система координат, оси </w:t>
      </w:r>
      <w:proofErr w:type="spellStart"/>
      <w:r w:rsidRPr="00471FE9">
        <w:rPr>
          <w:rFonts w:ascii="Times New Roman" w:eastAsiaTheme="minorEastAsia" w:hAnsi="Times New Roman" w:cs="Times New Roman"/>
          <w:i/>
          <w:iCs/>
          <w:spacing w:val="-2"/>
          <w:sz w:val="28"/>
          <w:szCs w:val="28"/>
          <w:lang w:eastAsia="ru-RU"/>
        </w:rPr>
        <w:t>Ox</w:t>
      </w:r>
      <w:proofErr w:type="spellEnd"/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и </w:t>
      </w:r>
      <w:proofErr w:type="spellStart"/>
      <w:r w:rsidRPr="00471FE9">
        <w:rPr>
          <w:rFonts w:ascii="Times New Roman" w:eastAsiaTheme="minorEastAsia" w:hAnsi="Times New Roman" w:cs="Times New Roman"/>
          <w:i/>
          <w:iCs/>
          <w:spacing w:val="-2"/>
          <w:sz w:val="28"/>
          <w:szCs w:val="28"/>
          <w:lang w:eastAsia="ru-RU"/>
        </w:rPr>
        <w:t>Oy</w:t>
      </w:r>
      <w:proofErr w:type="spellEnd"/>
      <w:r w:rsidRPr="00471FE9">
        <w:rPr>
          <w:rFonts w:ascii="Times New Roman" w:eastAsiaTheme="minorEastAsia" w:hAnsi="Times New Roman" w:cs="Times New Roman"/>
          <w:i/>
          <w:iCs/>
          <w:spacing w:val="-2"/>
          <w:sz w:val="28"/>
          <w:szCs w:val="28"/>
          <w:lang w:eastAsia="ru-RU"/>
        </w:rPr>
        <w:t>.</w:t>
      </w: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Абсцисса и ордината точки на координатной плоскости. Примеры графиков, заданных формулами. Чтение графиков реальных зависимостей.</w:t>
      </w:r>
    </w:p>
    <w:p w:rsidR="00471FE9" w:rsidRPr="009C3EDF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pacing w:val="-5"/>
          <w:sz w:val="28"/>
          <w:szCs w:val="28"/>
          <w:lang w:eastAsia="ru-RU"/>
        </w:rPr>
        <w:t>Понятие функции. График функции. Свойства функций. Линей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ная функция, её график. График функции </w:t>
      </w:r>
      <w:r w:rsidRPr="00471FE9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y = </w:t>
      </w:r>
      <w:proofErr w:type="spellStart"/>
      <w:r w:rsidRPr="00471FE9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kx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 + b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9C3EDF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9C3EDF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Графическое решение линейных уравнений и систем линейных уравнений</w:t>
      </w:r>
      <w:r w:rsidR="009C3EDF" w:rsidRPr="009C3EDF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9C3ED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471FE9" w:rsidRPr="00B725DA" w:rsidRDefault="00471FE9" w:rsidP="00B725DA">
      <w:pPr>
        <w:pStyle w:val="3"/>
        <w:spacing w:before="160" w:after="120"/>
        <w:jc w:val="left"/>
        <w:rPr>
          <w:b/>
          <w:caps/>
        </w:rPr>
      </w:pPr>
      <w:bookmarkStart w:id="18" w:name="_Toc83232967"/>
      <w:bookmarkStart w:id="19" w:name="_Toc153893670"/>
      <w:r w:rsidRPr="00B725DA">
        <w:rPr>
          <w:b/>
          <w:caps/>
        </w:rPr>
        <w:t>8 КЛАСС</w:t>
      </w:r>
      <w:bookmarkEnd w:id="18"/>
      <w:bookmarkEnd w:id="19"/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Числа и вычисления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Квадратный корень из числа. </w:t>
      </w:r>
      <w:r w:rsidR="009C3EDF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Понятие об иррациональном числе. Десятичные приближения иррациональных чисел</w:t>
      </w:r>
      <w:r w:rsidR="009C3EDF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Свойства арифметических квадратных корней и их применение к преобразованию числовых выражений и вычислениям. </w:t>
      </w:r>
      <w:r w:rsid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Действительные числа</w:t>
      </w:r>
      <w:r w:rsidR="00CE6DC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Степень с целым показателем и её свойства. Стандартная запись числа.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Алгебраические выражения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Квадратный трёхчлен; разложение квадратного трёхчлена на множители.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Уравнения и неравенства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Квадратное</w:t>
      </w:r>
      <w:r w:rsidRPr="00471FE9"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уравнение,</w:t>
      </w:r>
      <w:r w:rsidRPr="00471FE9"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формула</w:t>
      </w:r>
      <w:r w:rsidRPr="00471FE9"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корней</w:t>
      </w:r>
      <w:r w:rsidRPr="00471FE9"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квадратного</w:t>
      </w:r>
      <w:r w:rsidRPr="00471FE9"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 xml:space="preserve">уравнения. </w:t>
      </w:r>
      <w:r w:rsidR="00CE6DC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*</w:t>
      </w:r>
      <w:r w:rsidRPr="00CE6DC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Теорема Виета</w:t>
      </w:r>
      <w:r w:rsidR="00CE6DC9">
        <w:rPr>
          <w:rFonts w:ascii="Times New Roman" w:eastAsiaTheme="minorEastAsia" w:hAnsi="Times New Roman" w:cs="Times New Roman"/>
          <w:i/>
          <w:spacing w:val="-4"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i/>
          <w:spacing w:val="-4"/>
          <w:sz w:val="28"/>
          <w:szCs w:val="28"/>
          <w:lang w:eastAsia="ru-RU"/>
        </w:rPr>
        <w:t>.</w:t>
      </w: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 xml:space="preserve"> Решение уравнений, сводящихся к линейным и квадратным. Простейшие дробно-рациональные уравнения.</w:t>
      </w:r>
    </w:p>
    <w:p w:rsidR="00471FE9" w:rsidRPr="00471FE9" w:rsidRDefault="00CE6DC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Графическая</w:t>
      </w:r>
      <w:r w:rsidR="00471FE9" w:rsidRPr="00CE6DC9"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 w:rsidR="00471FE9"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интерпретация</w:t>
      </w:r>
      <w:r w:rsidR="00471FE9" w:rsidRPr="00CE6DC9"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 w:rsidR="00471FE9"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уравнений</w:t>
      </w:r>
      <w:r w:rsidR="00471FE9" w:rsidRPr="00CE6DC9"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 w:rsidR="00471FE9"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="00471FE9" w:rsidRPr="00CE6DC9"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 w:rsidR="00471FE9"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двумя</w:t>
      </w:r>
      <w:r w:rsidR="00471FE9" w:rsidRPr="00CE6DC9"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 w:rsidR="00471FE9"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переменными и систем линейных уравнений с двумя переменными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Примеры решения систем </w:t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нелинейных уравнений с двумя переменными.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текстовых задач алгебраическим способом.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Функции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Понятие функции. Область определения и множество значений функции. Способы задания функций.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Функции, описывающие прямую и обратную пропорциональные зависимости, их графики. Функции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=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x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2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=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x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3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=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 w:eastAsia="ru-RU"/>
              </w:rPr>
              <m:t>x</m:t>
            </m:r>
          </m:e>
        </m:rad>
      </m:oMath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k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x</m:t>
            </m:r>
          </m:den>
        </m:f>
      </m:oMath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Графическое решение уравнений и систем уравнений</w:t>
      </w:r>
      <w:r w:rsidR="00CE6DC9"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20" w:name="_Toc83232968"/>
    </w:p>
    <w:p w:rsidR="00471FE9" w:rsidRPr="00B725DA" w:rsidRDefault="00471FE9" w:rsidP="00B725DA">
      <w:pPr>
        <w:pStyle w:val="3"/>
        <w:spacing w:before="160" w:after="120"/>
        <w:jc w:val="left"/>
        <w:rPr>
          <w:b/>
          <w:caps/>
        </w:rPr>
      </w:pPr>
      <w:bookmarkStart w:id="21" w:name="_Toc153893671"/>
      <w:r w:rsidRPr="00B725DA">
        <w:rPr>
          <w:b/>
          <w:caps/>
        </w:rPr>
        <w:t>9 КЛАСС</w:t>
      </w:r>
      <w:bookmarkEnd w:id="20"/>
      <w:bookmarkEnd w:id="21"/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Числа и вычисления</w:t>
      </w:r>
    </w:p>
    <w:p w:rsidR="00471FE9" w:rsidRPr="00CE6DC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Рациональные числа</w:t>
      </w:r>
      <w:r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, </w:t>
      </w:r>
      <w:r w:rsidR="00CE6DC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иррациональные числа, конечные и бесконечные десятичные дроби. Множество действительных чисел;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Сравнение действительных чисел, арифметические действия с действительными числами</w:t>
      </w:r>
      <w:r w:rsidR="00CE6DC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Размеры объектов окружающего мира, длительность процессов в окружающем мире.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Приближённое значение величины, точность приближения. </w:t>
      </w: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Округление чисел. Прикидка и оценка результатов вычислений.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Уравнения и неравенства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Линейное уравнение. Решение уравнений, сводящихся к линейным.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Квадратное уравнение. Решение уравнений, сводящихся к квадратным. Биквадратное уравнение</w:t>
      </w:r>
      <w:r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. </w:t>
      </w:r>
      <w:r w:rsidR="00CE6DC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Примеры решения урав</w:t>
      </w:r>
      <w:r w:rsidRPr="00CE6DC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нений третьей и четвёртой степеней разложением на множители</w:t>
      </w:r>
      <w:r w:rsidR="00CE6DC9">
        <w:rPr>
          <w:rFonts w:ascii="Times New Roman" w:eastAsiaTheme="minorEastAsia" w:hAnsi="Times New Roman" w:cs="Times New Roman"/>
          <w:i/>
          <w:spacing w:val="-2"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i/>
          <w:spacing w:val="-2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дробно-рациональных уравнений.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текстовых задач алгебраическим методом.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— второй степени. Графическая интерпретация системы уравнений с двумя переменными.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текстовых задач алгебраическим способом.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Числовые неравенства и их свойства.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lastRenderedPageBreak/>
        <w:t>Функции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Графики функций: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=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proofErr w:type="spellStart"/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kx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=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proofErr w:type="spellStart"/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kx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+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b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=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x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2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=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 w:eastAsia="ru-RU"/>
              </w:rPr>
              <m:t>x</m:t>
            </m:r>
          </m:e>
        </m:rad>
      </m:oMath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=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k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x</m:t>
            </m:r>
          </m:den>
        </m:f>
      </m:oMath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их свойства.</w:t>
      </w:r>
    </w:p>
    <w:p w:rsidR="00471FE9" w:rsidRPr="00A9637E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Числовые последовательности</w:t>
      </w:r>
      <w:r w:rsidR="0009160F"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 xml:space="preserve"> и прогрессии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Понятие числовой последовательности. Задание последовательности рекуррентной формулой и формулой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n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proofErr w:type="spell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члена.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Арифметическая и геометрическая прогрессии. Формулы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n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proofErr w:type="spell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члена арифметической и геометрической прогрессий, суммы первых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n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членов.</w:t>
      </w:r>
    </w:p>
    <w:p w:rsidR="00471FE9" w:rsidRPr="00471FE9" w:rsidRDefault="00CE6DC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CE6D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</w:p>
    <w:p w:rsidR="00CE6DC9" w:rsidRPr="00877FB3" w:rsidRDefault="00CE6DC9" w:rsidP="00CE6DC9">
      <w:pPr>
        <w:pStyle w:val="3"/>
        <w:spacing w:before="160" w:after="120"/>
        <w:jc w:val="left"/>
        <w:rPr>
          <w:caps/>
        </w:rPr>
      </w:pPr>
      <w:bookmarkStart w:id="22" w:name="_Toc153893672"/>
      <w:r w:rsidRPr="00877FB3">
        <w:rPr>
          <w:caps/>
        </w:rPr>
        <w:t xml:space="preserve">планируемые Предметные результаты освоения </w:t>
      </w:r>
      <w:r w:rsidR="00E071A4">
        <w:rPr>
          <w:caps/>
        </w:rPr>
        <w:t>Р</w:t>
      </w:r>
      <w:r w:rsidRPr="00877FB3">
        <w:rPr>
          <w:caps/>
        </w:rPr>
        <w:t>абочей программы курса «алгебра</w:t>
      </w:r>
      <w:r w:rsidR="00580887">
        <w:rPr>
          <w:caps/>
        </w:rPr>
        <w:t>»</w:t>
      </w:r>
      <w:bookmarkEnd w:id="22"/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Освоение учебного курса «Алгебра» на уровне основного общего образования должно обеспечивать достижение следующих предметных образовательных результатов: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23" w:name="_Toc83232975"/>
    </w:p>
    <w:p w:rsidR="00CE6DC9" w:rsidRPr="00B02601" w:rsidRDefault="00CE6DC9" w:rsidP="00CE6DC9">
      <w:pPr>
        <w:pStyle w:val="3"/>
        <w:spacing w:before="160" w:after="120"/>
        <w:jc w:val="left"/>
        <w:rPr>
          <w:b/>
          <w:caps/>
        </w:rPr>
      </w:pPr>
      <w:bookmarkStart w:id="24" w:name="_Toc153893673"/>
      <w:r w:rsidRPr="00B02601">
        <w:rPr>
          <w:b/>
          <w:caps/>
        </w:rPr>
        <w:t>7 КЛАСС</w:t>
      </w:r>
      <w:bookmarkEnd w:id="23"/>
      <w:bookmarkEnd w:id="24"/>
    </w:p>
    <w:p w:rsidR="00CE6DC9" w:rsidRPr="00A9637E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Числа и вычисления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Выполнять, сочетая устные и письменные приёмы, арифметические действия с рациональными числами.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Находить значения числовых выражений; применять разнообразные способы и приёмы вычисления значений дробных </w:t>
      </w: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выражений, содержащих обыкновенные и десятичные дроби.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Переходить от одной формы записи чисел к другой (преобразовывать десятичную дробь в обыкновенную, обыкновенную</w:t>
      </w:r>
      <w:r w:rsidRPr="00471FE9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br/>
        <w:t xml:space="preserve">в десятичную, в частности в бесконечную десятичную дробь).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Сравнивать и упорядочивать рациональные числа.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Округлять числа.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 прикидку и оценку результата вычислений, оценку значений числовых выражений.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 действия со степенями с натуральными показателями (с опорой на справочную информацию).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признаки делимости, разложение на множители натуральных чисел.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pacing w:val="-3"/>
          <w:sz w:val="28"/>
          <w:szCs w:val="28"/>
          <w:lang w:eastAsia="ru-RU"/>
        </w:rPr>
        <w:t>Решать простейшие практико-ориентированные задачи, связанные с отношением величин, пропорциональностью величин, процентами; интерпретировать результаты решения задач с учётом ограни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чений, связанных со свойствами рассматриваемых объектов.</w:t>
      </w:r>
    </w:p>
    <w:p w:rsidR="00CE6DC9" w:rsidRPr="00A9637E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Алгебраические выражения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Ориентироваться в понятиях и оперировать на базовом уровне алгебраической терминологией и символикой.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значения буквенных выражений при заданных значениях переменных.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 умножение одночлена на многочлен и многочлена на многочлен, применять формулы квадрата суммы и квадрата разности (с опорой на справочную информацию).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Осуществлять разложение многочленов на множители с по</w:t>
      </w: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мощью вынесения за скобки общего множителя, группировки слагаемых, применения формул сокращённого умножения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(с опорой на справочную информацию).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свойства степеней с натуральными показателями для преобразования выражений (с опорой на справочную информацию).</w:t>
      </w:r>
    </w:p>
    <w:p w:rsidR="00CE6DC9" w:rsidRPr="00A9637E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Уравнения и неравенства</w:t>
      </w:r>
    </w:p>
    <w:p w:rsidR="00CE6DC9" w:rsidRPr="00471FE9" w:rsidRDefault="00CE6DC9" w:rsidP="00CE6DC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CE6DC9" w:rsidRPr="00471FE9" w:rsidRDefault="00CE6DC9" w:rsidP="00CE6DC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графических методах при решении линейных уравнений и их систем.</w:t>
      </w:r>
    </w:p>
    <w:p w:rsidR="00CE6DC9" w:rsidRPr="00471FE9" w:rsidRDefault="00CE6DC9" w:rsidP="00CE6DC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Подбирать примеры пар чисел, являющихся решением линейного уравнения с двумя переменными.</w:t>
      </w:r>
    </w:p>
    <w:p w:rsidR="00CE6DC9" w:rsidRPr="00471FE9" w:rsidRDefault="00CE6DC9" w:rsidP="00CE6DC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Строить в координатной плоскости график линейного уравнения с двумя переменными; пользуясь графиком, приводить примеры решения уравнения.</w:t>
      </w:r>
    </w:p>
    <w:p w:rsidR="00CE6DC9" w:rsidRPr="00471FE9" w:rsidRDefault="00CE6DC9" w:rsidP="00CE6DC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системы двух линейных уравнений с двумя переменными, в том числе графически (с опорой на алгоритм учебных действий).</w:t>
      </w:r>
    </w:p>
    <w:p w:rsidR="00CE6DC9" w:rsidRPr="00471FE9" w:rsidRDefault="00CE6DC9" w:rsidP="00CE6DC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Составлять (после совместного анализа)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CE6DC9" w:rsidRPr="00A9637E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Координаты и графики. Функции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Изображать на координатной прямой точки, соответствующие заданным координатам, лучи, отрезки, интервалы; записывать числовые промежутки на алгебраическом языке.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Отмечать в координатной плоскости точки по заданным координатам; строить графики линейных функций. Строить график функции </w:t>
      </w:r>
      <w:r w:rsidRPr="00471FE9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y = </w:t>
      </w:r>
      <w:proofErr w:type="spellStart"/>
      <w:r w:rsidRPr="00471FE9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kx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 + b.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Описывать с помощью функций известные зависимости между величинами (по алгоритму учебных действий): скорость, время, расстояние; цена, количество, стоимость; производительность, время, объём работы.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значение функции по значению её аргумента.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Понимать графический способ представления и анализа информации; извлекать и интерпретировать информацию из графиков реальных процессов и зависимостей.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25" w:name="_Toc83232976"/>
    </w:p>
    <w:p w:rsidR="00CE6DC9" w:rsidRPr="00B02601" w:rsidRDefault="00CE6DC9" w:rsidP="00CE6DC9">
      <w:pPr>
        <w:pStyle w:val="3"/>
        <w:spacing w:before="160" w:after="120"/>
        <w:jc w:val="left"/>
        <w:rPr>
          <w:b/>
          <w:caps/>
        </w:rPr>
      </w:pPr>
      <w:bookmarkStart w:id="26" w:name="_Toc153893674"/>
      <w:r w:rsidRPr="00B02601">
        <w:rPr>
          <w:b/>
          <w:caps/>
        </w:rPr>
        <w:lastRenderedPageBreak/>
        <w:t>8 КЛАСС</w:t>
      </w:r>
      <w:bookmarkEnd w:id="25"/>
      <w:bookmarkEnd w:id="26"/>
    </w:p>
    <w:p w:rsidR="00CE6DC9" w:rsidRPr="00A9637E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Числа и вычисления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начальные представления о множестве действительных чисел для сравнения, округления и вычислений; изображать действительные числа точками на координатной прямой.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понятие арифметического квадратного корня; находить квадратные корни, используя при необходимости калькулятор; выполнять простейшие преобразования выражений, содержащих квадратные корни, используя свойства корней.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записи больших и малых чисел с помощью десятичных дробей и степеней числа 10.</w:t>
      </w:r>
    </w:p>
    <w:p w:rsidR="00CE6DC9" w:rsidRPr="00A9637E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Алгебраические выражения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понятие степени с целым показателем, выполнять преобразования выражений, содержащих степени с целым показателем (с использованием справочной информации).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 несложные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Раскладывать квадратный трёхчлен на множители.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CE6DC9" w:rsidRPr="00A9637E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Уравнения и неравенства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линейные, квадратные уравнения (с использованием справочной информации) и рациональные уравнения, сводящиеся к ним, системы двух уравнений с двумя переменными.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пр.) с опорой на алгоритм учебных действий.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свойства числовых неравенств для сравнения, оценки; решать линейные неравенства с одной переменной и их системы; давать графическую иллюстрацию множества решений неравенства, системы неравенств.</w:t>
      </w:r>
    </w:p>
    <w:p w:rsidR="00CE6DC9" w:rsidRPr="00A9637E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Функции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Оперировать на базовом уровне функциональные понятия и язык (термины, символические обозначения); определять значение функции по значению аргумента; определять свойства функции по её графику.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Строить графики элементарных функций вида ,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x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2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x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3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=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 w:eastAsia="ru-RU"/>
              </w:rPr>
              <m:t>x</m:t>
            </m:r>
          </m:e>
        </m:rad>
      </m:oMath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k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x</m:t>
            </m:r>
          </m:den>
        </m:f>
      </m:oMath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; описывать свойства числовой функции по её графику (при необходимости с направляющей помощью).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27" w:name="_Toc83232977"/>
    </w:p>
    <w:p w:rsidR="00CE6DC9" w:rsidRPr="0054729F" w:rsidRDefault="00CE6DC9" w:rsidP="00CE6DC9">
      <w:pPr>
        <w:pStyle w:val="3"/>
        <w:spacing w:before="160" w:after="120"/>
        <w:jc w:val="left"/>
        <w:rPr>
          <w:rFonts w:eastAsia="Times New Roman"/>
          <w:szCs w:val="22"/>
        </w:rPr>
      </w:pPr>
      <w:bookmarkStart w:id="28" w:name="_Toc153893675"/>
      <w:r w:rsidRPr="00B02601">
        <w:rPr>
          <w:b/>
          <w:caps/>
        </w:rPr>
        <w:lastRenderedPageBreak/>
        <w:t>9 КЛАСС</w:t>
      </w:r>
      <w:bookmarkEnd w:id="27"/>
      <w:bookmarkEnd w:id="28"/>
    </w:p>
    <w:p w:rsidR="00CE6DC9" w:rsidRPr="00A9637E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Числа и вычисления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Сравнивать и упорядочивать рациональные и иррациональные числа.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значения степеней с целыми показателями и корней; вычислять значения числовых выражений.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CE6DC9" w:rsidRPr="00A9637E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Уравнения и неравенства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простейшие системы двух линейных уравнений с двумя переменными и системы двух уравнений, в которых одно уравнение не является линейным (по визуальной опоре).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простейшие текстовые задачи алгебраическим способом с помощью составления уравнения или системы двух уравнений с двумя переменными.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пр.).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линейные неравенства, квадратные неравенства; изображать решение неравенств на числовой прямой, записывать решение с помощью символов.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системы линейных неравенств, системы неравенств, включающие квадратное неравенство; изображать решение системы неравенств на числовой прямой, записывать решение с помощью символов.</w:t>
      </w:r>
    </w:p>
    <w:p w:rsidR="00CE6DC9" w:rsidRPr="00471FE9" w:rsidRDefault="00CE6DC9" w:rsidP="00CE6DC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неравенства при решении различных задач.</w:t>
      </w:r>
    </w:p>
    <w:p w:rsidR="00CE6DC9" w:rsidRPr="00A9637E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Функции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kx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 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= </w:t>
      </w:r>
      <w:proofErr w:type="spellStart"/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kx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+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b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,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y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=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ax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2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 + </w:t>
      </w:r>
      <w:proofErr w:type="spellStart"/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bx</w:t>
      </w:r>
      <w:proofErr w:type="spellEnd"/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 +c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y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=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x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3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 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=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x</m:t>
            </m:r>
          </m:e>
        </m:rad>
      </m:oMath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y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k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x</m:t>
            </m:r>
          </m:den>
        </m:f>
      </m:oMath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зависимости от значений коэффициентов; описывать свойства функций.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CE6DC9" w:rsidRPr="00A9637E" w:rsidRDefault="0009160F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Числовые последовательности и</w:t>
      </w:r>
      <w:r w:rsidR="00CE6DC9" w:rsidRPr="00A963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 xml:space="preserve"> прогрессии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арифметическую и геометрическую прогрессии при разных способах задания.</w:t>
      </w:r>
    </w:p>
    <w:p w:rsidR="00CE6DC9" w:rsidRPr="00471FE9" w:rsidRDefault="00CE6DC9" w:rsidP="00CE6D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Выполнять вычисления с использованием формул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n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proofErr w:type="spell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члена арифметической и геометрической прогрессий, суммы первых </w:t>
      </w:r>
      <w:r w:rsidRPr="00471FE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n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членов (</w:t>
      </w:r>
      <w:r w:rsidRPr="00471FE9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c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опорой на справочную информацию).</w:t>
      </w:r>
    </w:p>
    <w:p w:rsidR="00471FE9" w:rsidRDefault="00CE6DC9" w:rsidP="00BC4B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Решать задачи, связанные с числовыми последовательностя</w:t>
      </w: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ми, в том числе задачи из реальной жизни (с использованием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калькулятора, цифровых технологий).</w:t>
      </w:r>
    </w:p>
    <w:p w:rsidR="00A9637E" w:rsidRPr="00471FE9" w:rsidRDefault="00A9637E" w:rsidP="00BC4B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71FE9" w:rsidRPr="00BC4B72" w:rsidRDefault="00E071A4" w:rsidP="00F530C7">
      <w:pPr>
        <w:pStyle w:val="1"/>
      </w:pPr>
      <w:bookmarkStart w:id="29" w:name="_Toc153893676"/>
      <w:r>
        <w:t>Р</w:t>
      </w:r>
      <w:r w:rsidR="00580887" w:rsidRPr="00494AD2">
        <w:t>АБ</w:t>
      </w:r>
      <w:r w:rsidR="00580887">
        <w:t>ОЧАЯ ПРОГРАММА УЧЕБНОГО КУРСА «Г</w:t>
      </w:r>
      <w:r w:rsidR="00580887" w:rsidRPr="00494AD2">
        <w:t>ЕОМЕТРИЯ». 7–9 КЛАССЫ</w:t>
      </w:r>
      <w:bookmarkEnd w:id="29"/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r w:rsidRPr="00BC4B72">
        <w:rPr>
          <w:rFonts w:ascii="Times New Roman" w:hAnsi="Times New Roman" w:cs="Times New Roman"/>
          <w:b/>
          <w:sz w:val="28"/>
          <w:szCs w:val="28"/>
        </w:rPr>
        <w:t>Цели изучения учебного курса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Общие цели изучения учебного курса «Геометрия» представлены в ПООП ООО. Они заключаются, прежде всего в том, что на уроках геометрии обучающийся учится проводить доказательные рассуждения, строить логические умозаключения, доказывать истинные утверждения и строить </w:t>
      </w:r>
      <w:proofErr w:type="spell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контрпримеры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ложным, проводить рассуждения «от противного», отличать свойства от признаков, формулировать обратные утверждения. В обучении умению рассуждать состоит важное воспитательное значение изучения геометрии, присущее именно отечественной математической школе.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Этому соответствует вторая, вычислительная линия в изучении геометрии в школе. Для этого учителю рекомендуется подбирать задачи практического характера для рассматриваемых тем, учить обучающихся строить математические модели реальных жизненных ситуаций, проводить вычисления и оценивать адекватность полученного результата. Крайне важно подчёркивать связи геометрии с другими предметами, мотивировать использовать определения геометрических фигур и понятий, 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координат» и «Теорема Пифагора».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r w:rsidRPr="00BC4B72">
        <w:rPr>
          <w:rFonts w:ascii="Times New Roman" w:hAnsi="Times New Roman" w:cs="Times New Roman"/>
          <w:b/>
          <w:sz w:val="28"/>
          <w:szCs w:val="28"/>
        </w:rPr>
        <w:t>Место учебного курса в учебном плане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Согласно учебному плану в 7–9 классах изучается учебный курс «Геометрия», который включает следующие основные разделы содержания: «Геометрические фигуры и их свойства», «Измерение геометрических величин», а также «Декартовы ­координаты на плоскости», «Векторы», «Движения плоскости» и «Преобразования подобия».</w:t>
      </w:r>
    </w:p>
    <w:p w:rsidR="00471FE9" w:rsidRPr="00BC4B72" w:rsidRDefault="00471FE9" w:rsidP="00BC4B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Учебный план предусматривает изучение геометрии на базовом уровне, исходя из не менее 68 учебных часов в учебном году, всего за три года обучения – не менее 204 часов.</w:t>
      </w:r>
    </w:p>
    <w:p w:rsidR="00471FE9" w:rsidRPr="00BC4B72" w:rsidRDefault="00471FE9" w:rsidP="00BC4B72">
      <w:pPr>
        <w:pStyle w:val="3"/>
        <w:spacing w:before="160" w:after="120"/>
        <w:jc w:val="left"/>
        <w:rPr>
          <w:caps/>
        </w:rPr>
      </w:pPr>
      <w:bookmarkStart w:id="30" w:name="_Toc153893677"/>
      <w:r w:rsidRPr="00494AD2">
        <w:rPr>
          <w:caps/>
        </w:rPr>
        <w:t xml:space="preserve">Содержание учебного </w:t>
      </w:r>
      <w:proofErr w:type="gramStart"/>
      <w:r w:rsidRPr="00494AD2">
        <w:rPr>
          <w:caps/>
        </w:rPr>
        <w:t xml:space="preserve">курса </w:t>
      </w:r>
      <w:r w:rsidR="00580887">
        <w:rPr>
          <w:caps/>
        </w:rPr>
        <w:t xml:space="preserve"> «</w:t>
      </w:r>
      <w:proofErr w:type="gramEnd"/>
      <w:r w:rsidR="00580887">
        <w:rPr>
          <w:caps/>
        </w:rPr>
        <w:t xml:space="preserve">гЕОМЕТРИЯ» </w:t>
      </w:r>
      <w:r w:rsidRPr="00494AD2">
        <w:rPr>
          <w:caps/>
        </w:rPr>
        <w:t>(по годам обучения)</w:t>
      </w:r>
      <w:bookmarkEnd w:id="30"/>
    </w:p>
    <w:p w:rsidR="00471FE9" w:rsidRPr="00B725DA" w:rsidRDefault="00471FE9" w:rsidP="00B725DA">
      <w:pPr>
        <w:pStyle w:val="3"/>
        <w:spacing w:before="160" w:after="120"/>
        <w:jc w:val="left"/>
        <w:rPr>
          <w:b/>
          <w:caps/>
        </w:rPr>
      </w:pPr>
      <w:bookmarkStart w:id="31" w:name="_Toc153893678"/>
      <w:r w:rsidRPr="00B725DA">
        <w:rPr>
          <w:b/>
          <w:caps/>
        </w:rPr>
        <w:t>7 класс</w:t>
      </w:r>
      <w:bookmarkEnd w:id="31"/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Начальные понятия геометрии. Точка, прямая, отрезок, луч. Угол. Виды углов. Вертикальные и смежные углы. Биссектриса угла. Ломаная,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многоугольник. Параллельность и перпендикулярность прямых.</w:t>
      </w:r>
    </w:p>
    <w:p w:rsidR="00471FE9" w:rsidRPr="00471FE9" w:rsidRDefault="00494AD2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Симметричные фигуры. Основные свойства осевой симметрии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i/>
          <w:sz w:val="28"/>
          <w:szCs w:val="28"/>
          <w:vertAlign w:val="superscript"/>
          <w:lang w:eastAsia="ru-RU"/>
        </w:rPr>
        <w:footnoteReference w:id="3"/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Примеры симметрии в окружающем мире.</w:t>
      </w:r>
    </w:p>
    <w:p w:rsidR="00471FE9" w:rsidRPr="00471FE9" w:rsidRDefault="00494AD2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Основные построения с помощью циркуля и линейки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Треугольник. Высота, медиана, биссектриса, их свойства. Равнобедренный и равносторонний треугольники. Неравенство треугольника.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Свойства и признаки равнобедренного треугольника. Признаки равенства треугольников.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Свойства и признаки параллельных прямых. Сумма углов треугольника. Внешние углы треугольника.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Прямоугольный треугольник с углом в 30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о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Неравенства в геометрии: </w:t>
      </w:r>
      <w:r w:rsid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неравенство треугольника</w:t>
      </w:r>
      <w:r w:rsidR="00494AD2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неравенство о длине ломаной, теорема о большем угле и большей стороне треугольника. Перпендикуляр и наклонная.</w:t>
      </w:r>
    </w:p>
    <w:p w:rsidR="00471FE9" w:rsidRPr="00471FE9" w:rsidRDefault="00494AD2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Геометрическое место </w:t>
      </w:r>
      <w:proofErr w:type="gramStart"/>
      <w:r w:rsidR="00471FE9"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точек</w:t>
      </w:r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proofErr w:type="gramEnd"/>
      <w:r w:rsidR="00471FE9"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Биссектриса угла и серединный перпендикуляр к отрезку как геометрические места точек.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471FE9" w:rsidRPr="00B725DA" w:rsidRDefault="00471FE9" w:rsidP="00B725DA">
      <w:pPr>
        <w:pStyle w:val="3"/>
        <w:spacing w:before="160" w:after="120"/>
        <w:jc w:val="left"/>
        <w:rPr>
          <w:b/>
          <w:caps/>
        </w:rPr>
      </w:pPr>
      <w:bookmarkStart w:id="32" w:name="_Toc153893679"/>
      <w:r w:rsidRPr="00B725DA">
        <w:rPr>
          <w:b/>
          <w:caps/>
        </w:rPr>
        <w:t>8 класс</w:t>
      </w:r>
      <w:bookmarkEnd w:id="32"/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Четырёхугольники. Параллелограмм, его признаки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471FE9" w:rsidRPr="00494AD2" w:rsidRDefault="00494AD2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Метод удвоения медианы. Центральная симметрия.</w:t>
      </w:r>
    </w:p>
    <w:p w:rsidR="00471FE9" w:rsidRPr="00494AD2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Теорема Фалеса и теорема о пропорциональных отрезках. Средние линии треугольника и трапеции. Центр масс треугольника.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Подобие треугольников, коэффициент подобия. Признаки подобия треугольников</w:t>
      </w:r>
      <w:r w:rsidR="00494AD2"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Применение подобия при решении практических задач.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Вычисление площадей треугольников и многоугольников на клетчатой бумаге.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Теорема Пифагора. Применение теоремы Пифагора при решении практических задач.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о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45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о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60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о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Вписанные и центральные углы, угол между касательной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471FE9" w:rsidRPr="00B725DA" w:rsidRDefault="00471FE9" w:rsidP="00B725DA">
      <w:pPr>
        <w:pStyle w:val="3"/>
        <w:spacing w:before="160" w:after="120"/>
        <w:jc w:val="left"/>
        <w:rPr>
          <w:b/>
          <w:caps/>
        </w:rPr>
      </w:pPr>
      <w:bookmarkStart w:id="33" w:name="_Toc153893680"/>
      <w:r w:rsidRPr="00B725DA">
        <w:rPr>
          <w:b/>
          <w:caps/>
        </w:rPr>
        <w:t>9 класс</w:t>
      </w:r>
      <w:bookmarkEnd w:id="33"/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Синус, косинус, тангенс углов от 0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о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 180</w:t>
      </w:r>
      <w:r w:rsidRPr="00471FE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о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Основное тригонометрическое тождество. Формулы приведения.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471FE9" w:rsidRPr="00494AD2" w:rsidRDefault="00494AD2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Преобразование подобия. Подобие соответственных элементов.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Теорема о произведении отрезков хорд, теоремы о произведении отрезков секущих, теорема о квадрате касательной</w:t>
      </w:r>
      <w:r w:rsidR="00494AD2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Вектор, длина (модуль) вектора, </w:t>
      </w:r>
      <w:proofErr w:type="spell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сонаправленные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векторы, противоположно направленные векторы, </w:t>
      </w:r>
      <w:proofErr w:type="spell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коллинеарность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векторов, равенство векторов, операции над векторами. Разложение вектора по двум неколлинеарным векторам. Координаты вектора. Скалярное произведение векторов, применение для нахождения длин и углов.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Декартовы координаты на плоскости. </w:t>
      </w:r>
      <w:r w:rsid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Уравнения прямой</w:t>
      </w:r>
      <w:r w:rsidR="00494AD2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окружности в координатах, пересечение окружностей и прямых. Метод координат и его применение.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Правильные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471FE9" w:rsidRPr="00471FE9" w:rsidRDefault="00494AD2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94AD2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Движения плоскости и внутренние симметрии фигур (элементарные представления). Параллельный перенос. Поворот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63716" w:rsidRPr="00877FB3" w:rsidRDefault="00163716" w:rsidP="00163716">
      <w:pPr>
        <w:pStyle w:val="3"/>
        <w:spacing w:before="160" w:after="120"/>
        <w:jc w:val="left"/>
        <w:rPr>
          <w:caps/>
        </w:rPr>
      </w:pPr>
      <w:bookmarkStart w:id="34" w:name="_Toc153893681"/>
      <w:r w:rsidRPr="00877FB3">
        <w:rPr>
          <w:caps/>
        </w:rPr>
        <w:t xml:space="preserve">планируемые Предметные результаты освоения </w:t>
      </w:r>
      <w:r w:rsidR="00E071A4">
        <w:rPr>
          <w:caps/>
        </w:rPr>
        <w:t>Р</w:t>
      </w:r>
      <w:r w:rsidRPr="00877FB3">
        <w:rPr>
          <w:caps/>
        </w:rPr>
        <w:t>абочей программы курса «геометрия» (по годам обучения)</w:t>
      </w:r>
      <w:bookmarkEnd w:id="34"/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Освоение учебного курса «Геометрия» на уровне основного общего образования должно обеспечивать достижение следующих предметных образовательных результатов: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163716" w:rsidRPr="00B02601" w:rsidRDefault="00163716" w:rsidP="00163716">
      <w:pPr>
        <w:pStyle w:val="3"/>
        <w:spacing w:before="160" w:after="120"/>
        <w:jc w:val="left"/>
        <w:rPr>
          <w:b/>
          <w:caps/>
        </w:rPr>
      </w:pPr>
      <w:bookmarkStart w:id="35" w:name="_Toc153893682"/>
      <w:r w:rsidRPr="00B02601">
        <w:rPr>
          <w:b/>
          <w:caps/>
        </w:rPr>
        <w:t>7 КЛАСС</w:t>
      </w:r>
      <w:bookmarkEnd w:id="35"/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изученные геометрические фигуры, определять их взаимное расположение, изображать геометрические фигуры;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Делать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Строить чертежи к геометрическим задачам (с использованием смысловой опоры: наводящие вопросы и/или алгоритма учебных действий).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доказательства несложных геометрических теорем.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 (с использованием зрительной наглядности и/или вербальной опоры).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задачи на клетчатой бумаге.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Иметь представление о понятие геометрического места точек. 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Ориентироваться в понятиях: описанная около треугольника окружность, центр описанной окружности. Оперировать на базовом уровне фактами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Ориентироваться в понятиях и оперировать на базовом уровне: касательная к окружности, теорема о перпендикулярности касательной и радиуса, проведённого к точке касания.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простейших геометрических неравенств</w:t>
      </w:r>
      <w:r w:rsidR="00A9637E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ах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их практическом смысле.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основные геометрические построения с помощью циркуля и линейки.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163716" w:rsidRPr="00B02601" w:rsidRDefault="00163716" w:rsidP="00163716">
      <w:pPr>
        <w:pStyle w:val="3"/>
        <w:spacing w:before="160" w:after="120"/>
        <w:jc w:val="left"/>
        <w:rPr>
          <w:b/>
          <w:caps/>
        </w:rPr>
      </w:pPr>
      <w:bookmarkStart w:id="36" w:name="_Toc153893683"/>
      <w:r w:rsidRPr="00B02601">
        <w:rPr>
          <w:b/>
          <w:caps/>
        </w:rPr>
        <w:t>8 КЛАСС</w:t>
      </w:r>
      <w:bookmarkEnd w:id="36"/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основные виды четырёхугольников, их элементы, пользоваться их свойствами при решении геометрических задач.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Ориентироваться в понятии – точки пересечения медиан треугольника (центра масс) в решении задач.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Владеть понятием средней линии треугольника и трапеции, применять их свойства при решении простейших геометрических задач. </w:t>
      </w:r>
      <w:r w:rsidRPr="00471FE9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Иметь представление о теореме Фалеса и теореме о пропорциональных отрезках, применять их для решения практических задач (с опорой на зрительную наглядность).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признаки подобия треугольников в решении несложных геометрических задач.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Пользоваться теоремой Пифагора для решения геометрических и практических задач. 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 (при необходимости с опорой на алгоритм правила).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Вычислять (различными способами) (с опорой на справочную информацию)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простейших геометрических задач.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Владеть понятием описанного четырёхугольника, применять свойства описанного четырёхугольника при решении простейших задач.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163716" w:rsidRPr="00471FE9" w:rsidRDefault="00163716" w:rsidP="001637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163716" w:rsidRPr="00B02601" w:rsidRDefault="00163716" w:rsidP="00163716">
      <w:pPr>
        <w:pStyle w:val="3"/>
        <w:spacing w:before="160" w:after="120"/>
        <w:jc w:val="left"/>
        <w:rPr>
          <w:b/>
          <w:caps/>
        </w:rPr>
      </w:pPr>
      <w:bookmarkStart w:id="37" w:name="_Toc153893684"/>
      <w:r w:rsidRPr="00B02601">
        <w:rPr>
          <w:b/>
          <w:caps/>
        </w:rPr>
        <w:t>9 КЛАСС</w:t>
      </w:r>
      <w:bookmarkEnd w:id="37"/>
    </w:p>
    <w:p w:rsidR="00163716" w:rsidRPr="00471FE9" w:rsidRDefault="00163716" w:rsidP="0016371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Знать тригонометрические функции острых углов,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</w:t>
      </w:r>
      <w:proofErr w:type="spellStart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нетабличных</w:t>
      </w:r>
      <w:proofErr w:type="spellEnd"/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значений.</w:t>
      </w:r>
    </w:p>
    <w:p w:rsidR="00163716" w:rsidRPr="00471FE9" w:rsidRDefault="00163716" w:rsidP="0016371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Пользоваться формулами приведения и основным тригонометрическим тождеством для нахождения соотношений между тригонометрическими величинами (с опорой на справочную информацию).</w:t>
      </w:r>
    </w:p>
    <w:p w:rsidR="00163716" w:rsidRPr="00471FE9" w:rsidRDefault="00163716" w:rsidP="0016371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решении простейших геометрических задач.</w:t>
      </w:r>
    </w:p>
    <w:p w:rsidR="00163716" w:rsidRPr="00471FE9" w:rsidRDefault="00163716" w:rsidP="0016371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 (по алгоритму учебных действий). Применять свойства подобия в практических задачах. Уметь приводить примеры подобных фигур в окружающем мире.</w:t>
      </w:r>
    </w:p>
    <w:p w:rsidR="00163716" w:rsidRPr="00471FE9" w:rsidRDefault="00163716" w:rsidP="0016371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Пользоваться теоремами (по визуальной опоре) о произведении отрезков хорд, о произведении отрезков секущих, о квадрате касательной.</w:t>
      </w:r>
    </w:p>
    <w:p w:rsidR="00163716" w:rsidRPr="00471FE9" w:rsidRDefault="00163716" w:rsidP="0016371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Пользоваться векторами, понимать их геометрический и физический смысл, применять их в решении геометрических и физических задач. Применять скалярное произведение векторов для нахождения длин и углов.</w:t>
      </w:r>
    </w:p>
    <w:p w:rsidR="00163716" w:rsidRPr="00471FE9" w:rsidRDefault="00163716" w:rsidP="0016371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Пользоваться методом координат на плоскости, применять его в решении геометрических и практических задач.</w:t>
      </w:r>
    </w:p>
    <w:p w:rsidR="00163716" w:rsidRPr="00471FE9" w:rsidRDefault="00163716" w:rsidP="0016371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Владеть понятиями правильного многоугольника, длины </w:t>
      </w:r>
      <w:r w:rsidRPr="00471FE9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окружности, длины дуги окружности и радианной меры угла,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уметь вычислять площадь круга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и его частей (с опорой на справочную информацию). Применять полученные умения в практических задачах.</w:t>
      </w:r>
    </w:p>
    <w:p w:rsidR="00163716" w:rsidRPr="00471FE9" w:rsidRDefault="00163716" w:rsidP="0016371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Находить оси (или центры) симметрии фигур, применять движения плоскости в простейших случаях. </w:t>
      </w:r>
    </w:p>
    <w:p w:rsidR="0084189A" w:rsidRDefault="00163716" w:rsidP="00BC4B72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:rsidR="00BC4B72" w:rsidRPr="00BC4B72" w:rsidRDefault="00BC4B72" w:rsidP="00BC4B72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71FE9" w:rsidRPr="00F530C7" w:rsidRDefault="00E071A4" w:rsidP="00F530C7">
      <w:pPr>
        <w:pStyle w:val="1"/>
        <w:rPr>
          <w:caps/>
        </w:rPr>
      </w:pPr>
      <w:bookmarkStart w:id="38" w:name="_Toc153893685"/>
      <w:r>
        <w:rPr>
          <w:caps/>
        </w:rPr>
        <w:t>Р</w:t>
      </w:r>
      <w:r w:rsidR="00471FE9" w:rsidRPr="00F530C7">
        <w:rPr>
          <w:caps/>
        </w:rPr>
        <w:t>абочая программа</w:t>
      </w:r>
      <w:r w:rsidR="001B1BDF" w:rsidRPr="00F530C7">
        <w:rPr>
          <w:caps/>
        </w:rPr>
        <w:t xml:space="preserve"> </w:t>
      </w:r>
      <w:r w:rsidR="00471FE9" w:rsidRPr="00F530C7">
        <w:rPr>
          <w:caps/>
        </w:rPr>
        <w:t>учебного курса «Вероятность и статистика» 7–9 классы</w:t>
      </w:r>
      <w:bookmarkEnd w:id="38"/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r w:rsidRPr="00BC4B72">
        <w:rPr>
          <w:rFonts w:ascii="Times New Roman" w:hAnsi="Times New Roman" w:cs="Times New Roman"/>
          <w:b/>
          <w:sz w:val="28"/>
          <w:szCs w:val="28"/>
        </w:rPr>
        <w:t>Цели изучения учебного курса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образовании. 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 Именно поэтому остро встала необходимость сформировать у обучающихся, в том числе обучающихся с ЗПР,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Знакомство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структуре программы учебного курса «Вероятность и статистика» основной школы выделены следующие содержательно-методические линии: «Представление данных и описательная статистика»; «Вероятность»; «Элементы комбинаторики»; «Введение в теорию графов».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 до сбора, представления и анализа данных с использованием статистических характеристик средних и рассеивания. Работая с данными, обучающиеся с ЗПР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для обучающихся с ЗПР здесь имеют практические задания, в частности опыты с классическими вероятностными </w:t>
      </w: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моделями.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Понятие вероятности вводится как мера правдоподобия случайного события. При изучении курса обучающиеся с ЗПР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курс входят начальные представления о случайных величинах и их числовых характеристиках.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Также в рамках этого курса осуществляется знакомство обучающихся с ЗПР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471FE9" w:rsidRPr="00BC4B72" w:rsidRDefault="00471FE9" w:rsidP="00BC4B72">
      <w:pPr>
        <w:rPr>
          <w:rFonts w:ascii="Times New Roman" w:hAnsi="Times New Roman" w:cs="Times New Roman"/>
          <w:b/>
          <w:sz w:val="28"/>
          <w:szCs w:val="28"/>
        </w:rPr>
      </w:pPr>
      <w:r w:rsidRPr="00BC4B72">
        <w:rPr>
          <w:rFonts w:ascii="Times New Roman" w:hAnsi="Times New Roman" w:cs="Times New Roman"/>
          <w:b/>
          <w:sz w:val="28"/>
          <w:szCs w:val="28"/>
        </w:rPr>
        <w:t>Место учебного курса в учебном плане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7–9 классах изучается курс «Вероятность и статистика», в который входят разделы: «Представление данных и описательная статистика»; «Вероятность»; «Элементы комбинаторики»; «Введение в теорию графов».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изучение данного курса отводит 1 учебный час в неделю в течение каждого года обучения, всего 102 учебных часа.</w:t>
      </w:r>
    </w:p>
    <w:p w:rsidR="00471FE9" w:rsidRPr="00471FE9" w:rsidRDefault="00471FE9" w:rsidP="00BC4B72">
      <w:pPr>
        <w:widowControl w:val="0"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471FE9" w:rsidRPr="00580887" w:rsidRDefault="00471FE9" w:rsidP="0084189A">
      <w:pPr>
        <w:pStyle w:val="3"/>
        <w:spacing w:before="160" w:after="120"/>
        <w:jc w:val="left"/>
      </w:pPr>
      <w:bookmarkStart w:id="39" w:name="_Toc153893686"/>
      <w:r w:rsidRPr="00580887">
        <w:t>С</w:t>
      </w:r>
      <w:r w:rsidR="00580887" w:rsidRPr="00580887">
        <w:t>ОДЕРЖАНИЕ УЧЕБНОГО КУРСА «ВЕРОЯТНОСТЬ И СТАТИСТИКА</w:t>
      </w:r>
      <w:r w:rsidRPr="00580887">
        <w:t xml:space="preserve"> (</w:t>
      </w:r>
      <w:r w:rsidR="00580887" w:rsidRPr="00580887">
        <w:t>ПО ГОДАМ ОБУЧЕНИЯ)</w:t>
      </w:r>
      <w:bookmarkEnd w:id="39"/>
    </w:p>
    <w:p w:rsidR="00471FE9" w:rsidRPr="001B1BDF" w:rsidRDefault="00471FE9" w:rsidP="001B1BDF">
      <w:pPr>
        <w:pStyle w:val="3"/>
        <w:spacing w:before="160" w:after="120"/>
        <w:jc w:val="left"/>
        <w:rPr>
          <w:b/>
          <w:caps/>
        </w:rPr>
      </w:pPr>
      <w:bookmarkStart w:id="40" w:name="_Toc153893687"/>
      <w:r w:rsidRPr="001B1BDF">
        <w:rPr>
          <w:b/>
          <w:caps/>
        </w:rPr>
        <w:t>7 класс</w:t>
      </w:r>
      <w:bookmarkEnd w:id="40"/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471FE9" w:rsidRPr="003A3579" w:rsidRDefault="003A357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</w:t>
      </w:r>
      <w:r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471FE9" w:rsidRPr="003A3579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footnoteReference w:id="4"/>
      </w:r>
      <w:r w:rsidR="00471FE9"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3A3579" w:rsidRDefault="003A357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471FE9"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="00471FE9"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эйлеров</w:t>
      </w:r>
      <w:proofErr w:type="spellEnd"/>
      <w:r w:rsidR="00471FE9"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путь). Представление об ориентированном графе. Решение задач с помощью графов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471FE9"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471FE9" w:rsidRPr="001B1BDF" w:rsidRDefault="00471FE9" w:rsidP="001B1BDF">
      <w:pPr>
        <w:pStyle w:val="3"/>
        <w:spacing w:before="160" w:after="120"/>
        <w:jc w:val="left"/>
        <w:rPr>
          <w:b/>
          <w:caps/>
        </w:rPr>
      </w:pPr>
      <w:bookmarkStart w:id="41" w:name="_Toc153893688"/>
      <w:r w:rsidRPr="001B1BDF">
        <w:rPr>
          <w:b/>
          <w:caps/>
        </w:rPr>
        <w:lastRenderedPageBreak/>
        <w:t>8 класс</w:t>
      </w:r>
      <w:bookmarkEnd w:id="41"/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Представление данных в виде таблиц, диаграмм, графиков.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471FE9" w:rsidRPr="00471FE9" w:rsidRDefault="003A357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Измерение рассеивания данных. Дисперсия и стандартное отклонение числовых наборов. Диаграмма рассеивания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471FE9" w:rsidRPr="003A3579" w:rsidRDefault="003A357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</w:t>
      </w:r>
      <w:r w:rsidR="003A357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471FE9" w:rsidRPr="001B1BDF" w:rsidRDefault="00471FE9" w:rsidP="001B1BDF">
      <w:pPr>
        <w:pStyle w:val="3"/>
        <w:spacing w:before="160" w:after="120"/>
        <w:jc w:val="left"/>
        <w:rPr>
          <w:b/>
          <w:caps/>
        </w:rPr>
      </w:pPr>
      <w:bookmarkStart w:id="42" w:name="_Toc153893689"/>
      <w:r w:rsidRPr="001B1BDF">
        <w:rPr>
          <w:b/>
          <w:caps/>
        </w:rPr>
        <w:t>9 класс</w:t>
      </w:r>
      <w:bookmarkEnd w:id="42"/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471FE9" w:rsidRPr="003A357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Перестановки и факториал. Сочетания и число сочетаний. </w:t>
      </w:r>
      <w:r w:rsid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Треугольник Паскаля</w:t>
      </w:r>
      <w:r w:rsidR="003A3579"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Решение задач с использованием комбинаторики.</w:t>
      </w:r>
    </w:p>
    <w:p w:rsidR="00471FE9" w:rsidRPr="00471FE9" w:rsidRDefault="003A357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3A35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Геометрическая вероятность. Случайный выбор точки из фигуры на плоскости, из отрезка и из дуги окружности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="00471FE9" w:rsidRPr="00471FE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3A3579" w:rsidRPr="00877FB3" w:rsidRDefault="003A3579" w:rsidP="003A3579">
      <w:pPr>
        <w:pStyle w:val="3"/>
        <w:spacing w:before="160" w:after="120"/>
        <w:jc w:val="left"/>
        <w:rPr>
          <w:caps/>
        </w:rPr>
      </w:pPr>
      <w:bookmarkStart w:id="43" w:name="_Toc153893690"/>
      <w:r w:rsidRPr="00877FB3">
        <w:rPr>
          <w:caps/>
        </w:rPr>
        <w:t xml:space="preserve">планируемые Предметные результаты освоения </w:t>
      </w:r>
      <w:r w:rsidR="00E071A4">
        <w:rPr>
          <w:caps/>
        </w:rPr>
        <w:t>Р</w:t>
      </w:r>
      <w:r w:rsidRPr="00877FB3">
        <w:rPr>
          <w:caps/>
        </w:rPr>
        <w:t>абочей программы курса «вероятность и статистика</w:t>
      </w:r>
      <w:r>
        <w:rPr>
          <w:caps/>
        </w:rPr>
        <w:t>»</w:t>
      </w:r>
      <w:r w:rsidRPr="00877FB3">
        <w:rPr>
          <w:caps/>
        </w:rPr>
        <w:t xml:space="preserve"> (по годам обучения)</w:t>
      </w:r>
      <w:bookmarkEnd w:id="43"/>
    </w:p>
    <w:p w:rsidR="003A3579" w:rsidRPr="00471FE9" w:rsidRDefault="003A3579" w:rsidP="003A35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Предметные результаты освоения курса «Вероятность и статистика» в 7–9 классах характеризуются следующими умениями.</w:t>
      </w:r>
    </w:p>
    <w:p w:rsidR="003A3579" w:rsidRPr="00471FE9" w:rsidRDefault="003A3579" w:rsidP="003A3579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3A3579" w:rsidRPr="00B02601" w:rsidRDefault="003A3579" w:rsidP="003A3579">
      <w:pPr>
        <w:pStyle w:val="3"/>
        <w:spacing w:before="160" w:after="120"/>
        <w:jc w:val="left"/>
        <w:rPr>
          <w:b/>
          <w:caps/>
        </w:rPr>
      </w:pPr>
      <w:bookmarkStart w:id="44" w:name="_Toc153893691"/>
      <w:r w:rsidRPr="00B02601">
        <w:rPr>
          <w:b/>
          <w:caps/>
        </w:rPr>
        <w:t>7 класс</w:t>
      </w:r>
      <w:bookmarkEnd w:id="44"/>
    </w:p>
    <w:p w:rsidR="003A3579" w:rsidRPr="00471FE9" w:rsidRDefault="003A3579" w:rsidP="003A357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Читать информацию, представленную в таблицах, на диаграммах; представлять данные в виде таблиц, строить диаграммы (столбиковые (столбчатые) и круговые) по массивам значений (с использованием зрительной наглядности и/или вербальной опоры).</w:t>
      </w:r>
    </w:p>
    <w:p w:rsidR="003A3579" w:rsidRPr="00471FE9" w:rsidRDefault="003A3579" w:rsidP="003A357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3A3579" w:rsidRPr="00471FE9" w:rsidRDefault="003A3579" w:rsidP="003A357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Ориентироваться в понятиях и оперировать ими на базовом уровне: среднее арифметическое, медиана, наибольшее и наименьшее значения, размах.</w:t>
      </w:r>
    </w:p>
    <w:p w:rsidR="003A3579" w:rsidRPr="00471FE9" w:rsidRDefault="003A3579" w:rsidP="003A357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случайной изменчивости на примерах цен, физических величин, антропометрических данных; иметь представление о статистической устойчивости.</w:t>
      </w:r>
    </w:p>
    <w:p w:rsidR="003A3579" w:rsidRPr="00471FE9" w:rsidRDefault="003A3579" w:rsidP="003A3579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3A3579" w:rsidRPr="0054729F" w:rsidRDefault="003A3579" w:rsidP="003A3579">
      <w:pPr>
        <w:pStyle w:val="3"/>
        <w:spacing w:before="160" w:after="120"/>
        <w:jc w:val="left"/>
        <w:rPr>
          <w:rFonts w:eastAsia="Times New Roman"/>
          <w:caps/>
          <w:szCs w:val="22"/>
          <w:lang w:eastAsia="ru-RU"/>
        </w:rPr>
      </w:pPr>
      <w:bookmarkStart w:id="45" w:name="_Toc153893692"/>
      <w:r w:rsidRPr="00B02601">
        <w:rPr>
          <w:b/>
          <w:caps/>
        </w:rPr>
        <w:t>8 класс</w:t>
      </w:r>
      <w:bookmarkEnd w:id="45"/>
    </w:p>
    <w:p w:rsidR="003A3579" w:rsidRPr="00471FE9" w:rsidRDefault="003A3579" w:rsidP="003A357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Извлекать и преобразовывать информацию, представленную в виде таблиц, диаграмм, графиков; представлять данные в виде таблиц, диаграмм, графиков.</w:t>
      </w:r>
    </w:p>
    <w:p w:rsidR="003A3579" w:rsidRPr="00471FE9" w:rsidRDefault="003A3579" w:rsidP="003A357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Описывать после совместного анализа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3A3579" w:rsidRPr="00471FE9" w:rsidRDefault="003A3579" w:rsidP="003A357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частоты числовых значений и частоты событий, в том числе по результатам измерений и наблюдений (с использованием зрительной наглядности и/или вербальной опоры).</w:t>
      </w:r>
    </w:p>
    <w:p w:rsidR="003A3579" w:rsidRPr="00471FE9" w:rsidRDefault="003A3579" w:rsidP="003A357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 (с использованием зрительной наглядности и/или вербальной опоры).</w:t>
      </w:r>
    </w:p>
    <w:p w:rsidR="003A3579" w:rsidRPr="00471FE9" w:rsidRDefault="003A3579" w:rsidP="003A357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графических моделях: дерево случайного эксперимента, диаграммы Эйлера, числовая прямая.</w:t>
      </w:r>
    </w:p>
    <w:p w:rsidR="003A3579" w:rsidRPr="00471FE9" w:rsidRDefault="003A3579" w:rsidP="003A357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Оперировать понятиями на базовом уровне: множество, подмножество; выполнять операции над множествами: объединение, пересечение, дополнение; перечислять элементы множеств; применять свойства множеств (с использованием визуальной опоры).</w:t>
      </w:r>
    </w:p>
    <w:p w:rsidR="003A3579" w:rsidRPr="00471FE9" w:rsidRDefault="003A3579" w:rsidP="003A3579">
      <w:pPr>
        <w:widowControl w:val="0"/>
        <w:tabs>
          <w:tab w:val="left" w:pos="7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графическом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3A3579" w:rsidRPr="00471FE9" w:rsidRDefault="003A3579" w:rsidP="003A3579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</w:p>
    <w:p w:rsidR="003A3579" w:rsidRPr="00B02601" w:rsidRDefault="003A3579" w:rsidP="003A3579">
      <w:pPr>
        <w:pStyle w:val="3"/>
        <w:spacing w:before="160" w:after="120"/>
        <w:jc w:val="left"/>
        <w:rPr>
          <w:b/>
          <w:caps/>
        </w:rPr>
      </w:pPr>
      <w:bookmarkStart w:id="46" w:name="_Toc153893693"/>
      <w:r w:rsidRPr="00B02601">
        <w:rPr>
          <w:b/>
          <w:caps/>
        </w:rPr>
        <w:t>9 класс</w:t>
      </w:r>
      <w:bookmarkEnd w:id="46"/>
    </w:p>
    <w:p w:rsidR="003A3579" w:rsidRPr="00471FE9" w:rsidRDefault="003A3579" w:rsidP="003A35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Извлекать и преобразовывать информацию, представленную в различных источниках в виде таблиц, диаграмм, графиков; представлять данные в виде таблиц, диаграмм, графиков.</w:t>
      </w:r>
    </w:p>
    <w:p w:rsidR="003A3579" w:rsidRPr="00471FE9" w:rsidRDefault="003A3579" w:rsidP="003A35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Решать простейшие задачи организованным перебором вариантов, а также с использованием комбинаторных правил и методов.</w:t>
      </w:r>
    </w:p>
    <w:p w:rsidR="003A3579" w:rsidRPr="00471FE9" w:rsidRDefault="003A3579" w:rsidP="003A35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об описательных характеристиках для массивов числовых данных, в том числе средние значения и меры рассеивания.</w:t>
      </w:r>
    </w:p>
    <w:p w:rsidR="003A3579" w:rsidRPr="00471FE9" w:rsidRDefault="003A3579" w:rsidP="003A35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частоты значений и частоты события, в том числе пользуясь результатами проведённых измерений и наблюдений (с опорой на справочную информацию).</w:t>
      </w:r>
    </w:p>
    <w:p w:rsidR="003A3579" w:rsidRPr="00471FE9" w:rsidRDefault="003A3579" w:rsidP="003A3579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3A3579" w:rsidRPr="00471FE9" w:rsidRDefault="003A3579" w:rsidP="003A3579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случайной величине и о распределении вероятностей.</w:t>
      </w:r>
    </w:p>
    <w:p w:rsidR="003A3579" w:rsidRPr="00471FE9" w:rsidRDefault="003A3579" w:rsidP="003A3579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1F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3A3579" w:rsidRDefault="003A3579" w:rsidP="003A3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1FE9" w:rsidRPr="00471FE9" w:rsidRDefault="00471FE9" w:rsidP="00471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1BDF" w:rsidRDefault="001B1BDF">
      <w:pPr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47" w:name="_Toc83232971"/>
    </w:p>
    <w:bookmarkEnd w:id="47"/>
    <w:p w:rsidR="00471FE9" w:rsidRPr="00471FE9" w:rsidRDefault="00471FE9" w:rsidP="00471FE9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caps/>
          <w:spacing w:val="-2"/>
          <w:sz w:val="28"/>
          <w:szCs w:val="28"/>
          <w:lang w:eastAsia="ru-RU"/>
        </w:rPr>
      </w:pPr>
    </w:p>
    <w:p w:rsidR="00B02601" w:rsidRPr="00B02601" w:rsidRDefault="00B02601" w:rsidP="00B02601">
      <w:pPr>
        <w:pStyle w:val="3"/>
        <w:spacing w:before="160" w:after="120"/>
        <w:jc w:val="left"/>
        <w:rPr>
          <w:caps/>
        </w:rPr>
      </w:pPr>
    </w:p>
    <w:p w:rsidR="00471FE9" w:rsidRPr="00471FE9" w:rsidRDefault="00471FE9" w:rsidP="00471FE9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</w:p>
    <w:p w:rsidR="006C4FFD" w:rsidRDefault="006C4FFD" w:rsidP="00471F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6C4FFD" w:rsidSect="00D43FA3">
          <w:pgSz w:w="11906" w:h="16838"/>
          <w:pgMar w:top="1134" w:right="1134" w:bottom="1134" w:left="1134" w:header="708" w:footer="708" w:gutter="0"/>
          <w:cols w:space="708"/>
          <w:titlePg/>
          <w:docGrid w:linePitch="360"/>
        </w:sectPr>
      </w:pPr>
    </w:p>
    <w:p w:rsidR="006C4FFD" w:rsidRPr="00E25364" w:rsidRDefault="006C4FFD" w:rsidP="00E25364">
      <w:pPr>
        <w:pStyle w:val="1"/>
        <w:spacing w:before="240"/>
        <w:jc w:val="left"/>
        <w:rPr>
          <w:b w:val="0"/>
          <w:lang w:eastAsia="en-US"/>
        </w:rPr>
      </w:pPr>
      <w:bookmarkStart w:id="48" w:name="_Toc153893694"/>
      <w:r w:rsidRPr="00E25364">
        <w:rPr>
          <w:b w:val="0"/>
          <w:lang w:eastAsia="en-US"/>
        </w:rPr>
        <w:lastRenderedPageBreak/>
        <w:t>ТЕМАТИЧЕСКОЕ ПЛАНИРОВАНИЕ</w:t>
      </w:r>
      <w:bookmarkEnd w:id="48"/>
      <w:r w:rsidRPr="00E25364">
        <w:rPr>
          <w:b w:val="0"/>
          <w:lang w:eastAsia="en-US"/>
        </w:rPr>
        <w:t xml:space="preserve"> </w:t>
      </w:r>
    </w:p>
    <w:p w:rsidR="000C1A39" w:rsidRDefault="000C1A39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</w:p>
    <w:p w:rsidR="000C1A39" w:rsidRPr="000C1A39" w:rsidRDefault="000C1A39" w:rsidP="000C1A39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C1A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Тематическое планирование и количестве часов, отводимых на освоение каждой темы учебного предмета «Математика» </w:t>
      </w:r>
      <w:r w:rsidR="00D43FA3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федеральной</w:t>
      </w:r>
      <w:r w:rsidRPr="000C1A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адаптированной основной образовательной программы основного общего образования обучающихся с задержкой психического развития, в целом совпадают с соответствующим разделом </w:t>
      </w:r>
      <w:r w:rsidR="00D43FA3" w:rsidRPr="00D43FA3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федеральной</w:t>
      </w:r>
      <w:r w:rsidRPr="000C1A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рабочей программы учебного предмета «Математика» образовательной программы основного общего образования. При этом Организация вправе сама вносить изменения в содержание и распределение учебного материала по годам обучения, в последовательность изучения тем и количество часов на освоение каждой темы, определение организационных форм обучения и т.п. Обоснованность данных изменений определяется выбранным образовательной организацией УМК, индивидуальными психофизическими особенностями конкретных обучающихся с ЗПР, степенью </w:t>
      </w:r>
      <w:proofErr w:type="spellStart"/>
      <w:r w:rsidRPr="000C1A3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усвоенности</w:t>
      </w:r>
      <w:proofErr w:type="spellEnd"/>
      <w:r w:rsidRPr="000C1A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ими учебных тем, рекомендациями по отбору и адаптации учебного материала по математике, представленными в Пояснительной записке.</w:t>
      </w:r>
    </w:p>
    <w:p w:rsidR="000C1A39" w:rsidRDefault="000C1A39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6C4FFD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5 класс</w:t>
      </w:r>
      <w:r w:rsidRPr="006C4FF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(не менее 170 ч)</w:t>
      </w:r>
    </w:p>
    <w:tbl>
      <w:tblPr>
        <w:tblW w:w="14742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6237"/>
        <w:gridCol w:w="6378"/>
      </w:tblGrid>
      <w:tr w:rsidR="006C4FFD" w:rsidRPr="006C4FFD" w:rsidTr="000C1A39">
        <w:trPr>
          <w:trHeight w:val="34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раздела (темы)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курса (число часов)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виды деятельности обучающихся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Натуральные числа. Действия с натуральными числами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(43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Десятичная система счисления. Ряд натуральных чисел. Натуральный ряд. Число 0. Натуральные числа на коор­динатной прямой. Сравнение,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округление натуральных чисел.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Арифметические действия с натуральными числами. Свойства нуля при сложении и ­умножении, свойства единицы при умножении. Переместительное и сочетательное свойства сложения и умножения, </w:t>
            </w:r>
            <w:r w:rsidR="003A3579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3A3579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распределительное свойство умножения</w:t>
            </w:r>
            <w:r w:rsidR="003A3579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D6697A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 xml:space="preserve"> 4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3A3579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>*</w:t>
            </w:r>
            <w:r w:rsidR="006C4FFD" w:rsidRPr="002D6769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Делители и кратные</w:t>
            </w:r>
            <w:r w:rsidR="002D6769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числа, раз</w:t>
            </w:r>
            <w:r w:rsidR="006C4FFD"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ложение числа на множители. Деление с остатком. Простые и составные числа. </w:t>
            </w:r>
            <w:r w:rsidR="002D6769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2D6769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Признаки делимости на 2, 5, 10, 3, 9</w:t>
            </w:r>
            <w:r w:rsidR="002D6769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Степень с натуральным показателем.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Числовые выражения; порядок действий.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Решение текстовых задач на все арифметические действия, на движение и покупки.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Читать, записывать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сравнивать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натуральные числа;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участвовать в обсуждении способов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упорядочивания чисел.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координатную прямую,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отмечать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числа точками на координатной прямой,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координаты точки.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Исследовать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натурального ряда, чисел 0 и 1 при сложении и умножении.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правило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округления натуральных чисел при необходимости с опорой на алгоритм правила.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Выполнять арифметические действия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натуральными числами,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вычислять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значения числовых выражений со скобками и без скобок.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Записывать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произведение в виде степени,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читать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степени,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использовать терминологию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(основание, показатель),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вычислять значения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степеней при необходимости с визуальной опорой.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Выполнять прикидку и оценку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значений числовых выражений,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предлагать и применять приёмы проверки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вычислений.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Использовать при вычислениях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переместительное и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сочетательное свойства сложения и умножения, </w:t>
            </w:r>
            <w:r w:rsidR="002D6769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*</w:t>
            </w:r>
            <w:r w:rsidRPr="002D6769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распределительное свойство умножения</w:t>
            </w:r>
            <w:r w:rsidR="002D6769">
              <w:rPr>
                <w:rFonts w:ascii="Times New Roman" w:eastAsiaTheme="minorEastAsia" w:hAnsi="Times New Roman" w:cs="Times New Roman"/>
                <w:b/>
                <w:bCs/>
                <w:i/>
                <w:spacing w:val="-2"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; 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формулировать и применять правила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преобразования числовых выражений на основе свойств арифметических действий при необходимости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Формулировать определения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делителя и кратного (с опорой на алгоритм правила),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называть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делители и кратные числа;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распознавать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простые и составные числа;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формулировать и применять</w:t>
            </w:r>
            <w:r w:rsidRPr="006C4FFD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признаки</w:t>
            </w:r>
            <w:r w:rsidRPr="006C4FFD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 делимости на 2, 3, 5, 9, 10,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(с опорой на алгоритм правила)</w:t>
            </w:r>
            <w:r w:rsidRPr="006C4FFD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применять алгоритм</w:t>
            </w:r>
            <w:r w:rsidRPr="006C4FFD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 разложения числа на простые множители;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остатки от деления и неполное частное.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истинные и ложные высказывания о натуральных числах,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контрпримеры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строить высказывания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 отрицания высказываний о свойствах натуральных чисел с опорой на образец.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eastAsiaTheme="minorEastAsia" w:cs="TimesNewRomanPSMT"/>
                <w:b/>
                <w:bCs/>
                <w:sz w:val="18"/>
                <w:szCs w:val="18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текстовые задачи арифметическим способом,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зависимости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между величинами (ско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рость, время, расстояние; цена, количество, стоимость и др.) при необходимости с использованием справочной информации: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анализировать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 текст задачи,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переформулировать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 условие,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извлекать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 необходимые данные,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устанавливат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ь зависимости между величинами при необходимости с 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 xml:space="preserve">направляющей помощью.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Моделировать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ход решения задачи с помощью рисунка, схемы, таблицы.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Приводить, разбирать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различные решения,</w:t>
            </w:r>
            <w:r w:rsidR="0028614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записи решений текстовых задач </w:t>
            </w:r>
            <w:r w:rsidR="0028614A" w:rsidRPr="0028614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(при необходимости с направляющей помощью).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 помощью педагога оценивать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полученный результат,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осуществлять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самоконтроль, проверяя ответ на соответствие условию,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ошибки.</w:t>
            </w:r>
          </w:p>
          <w:p w:rsidR="006C4FFD" w:rsidRPr="006C4FFD" w:rsidRDefault="002D6769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="006C4FFD" w:rsidRPr="002D676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Решать </w:t>
            </w:r>
            <w:r w:rsidR="006C4FFD" w:rsidRPr="002D676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задачи с помощью перебора всех возможных вариантов</w:t>
            </w: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Знакомиться с историей </w:t>
            </w:r>
            <w:r w:rsidRPr="006C4FF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развития арифметики.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Наглядная геометрия. Линии на плоскости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(12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Точка, прямая, отрезок, луч. Ломаная. Измерение длины отрезка, метрические единицы измерения длины. Окружность и круг.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«Построение узора из окружностей».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Угол. Прямой, острый, тупой и развёрнутый углы. Измерение углов.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«Построение углов».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чертежах, рисунках,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описывать,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используя терминологию,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изображать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помощью чертёжных инструментов (при необходимости по визуальной опоре): точку, прямую, отрезок, луч, угол, ломаную, окружность.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Распознавать, приводить примеры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объектов реального мира, имеющих форму изученных фигур,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оценивать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их линейные размеры.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Использовать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 xml:space="preserve"> линейку и транспортир как инструменты для построения и измерения: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измерять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 xml:space="preserve"> длину отрезка,</w:t>
            </w:r>
            <w:r w:rsidRPr="006C4FFD">
              <w:rPr>
                <w:rFonts w:ascii="Times New Roman" w:eastAsiaTheme="minorEastAsia" w:hAnsi="Times New Roman" w:cs="Times New Roman"/>
                <w:spacing w:val="-13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>величину</w:t>
            </w:r>
            <w:r w:rsidRPr="006C4FFD">
              <w:rPr>
                <w:rFonts w:ascii="Times New Roman" w:eastAsiaTheme="minorEastAsia" w:hAnsi="Times New Roman" w:cs="Times New Roman"/>
                <w:spacing w:val="-13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>угла;</w:t>
            </w:r>
            <w:r w:rsidRPr="006C4FFD">
              <w:rPr>
                <w:rFonts w:ascii="Times New Roman" w:eastAsiaTheme="minorEastAsia" w:hAnsi="Times New Roman" w:cs="Times New Roman"/>
                <w:spacing w:val="-13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строить</w:t>
            </w:r>
            <w:r w:rsidRPr="006C4FFD">
              <w:rPr>
                <w:rFonts w:ascii="Times New Roman" w:eastAsiaTheme="minorEastAsia" w:hAnsi="Times New Roman" w:cs="Times New Roman"/>
                <w:spacing w:val="-13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>отрезок</w:t>
            </w:r>
            <w:r w:rsidRPr="006C4FFD">
              <w:rPr>
                <w:rFonts w:ascii="Times New Roman" w:eastAsiaTheme="minorEastAsia" w:hAnsi="Times New Roman" w:cs="Times New Roman"/>
                <w:spacing w:val="-13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>заданной</w:t>
            </w:r>
            <w:r w:rsidRPr="006C4FFD">
              <w:rPr>
                <w:rFonts w:ascii="Times New Roman" w:eastAsiaTheme="minorEastAsia" w:hAnsi="Times New Roman" w:cs="Times New Roman"/>
                <w:spacing w:val="-13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 xml:space="preserve">длины, угол, заданной величины;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откладывать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 xml:space="preserve"> циркулем равные отрезки,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строить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 xml:space="preserve"> окружность заданного радиуса.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конфигурации геометрических фигур из отрезков, окружностей, их частей на нелинованной и клетчатой бумаге;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предлагать, описывать и обсуждать способы, алгоритмы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построения после совместного анализа.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Распознавать и изображать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нелинованной и клетчатой бумаге прямой, острый, тупой, развёрнутый углы;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сравнивать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углы.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Вычислять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длины отрезков, ломаных.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Понимать и использовать при решении задач зависимости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между единицами метрической системы мер;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знакомиться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неметрическими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системами мер;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длину в различных единицах измерения при необходимости с опорой на справочную информацию.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Исследовать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фигуры и конфигурации, используя цифровые ресурсы.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Обыкновенные дроби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(48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Дробь. Правильные и неправильные дроби. Основное свойство дроби. Сравнение дробей.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обыкновенных дробей. Смешанная дробь. Умножение и деление обыкновенных дробей; взаимно-обратные дроби.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текстовых задач, содержащих дроби. Основные задачи на дроби.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Применение букв для записи математических выражений и предложений.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Моделировать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графической, предметной форме, с помощью компьютера понятия и свойства, связанные с обыкновенной дробью.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Читать и записывать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сравнивать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обыкновенные дроби,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предлагать и обсуждать способы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упорядочивания дробей.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Изображать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обыкновенные дроби точками на координатной прямой;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координатную прямую для сравнения дробей.</w:t>
            </w:r>
          </w:p>
          <w:p w:rsidR="006C4FFD" w:rsidRPr="002D6769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Формулировать, записывать с помощью букв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свойство обыкновенной дроби с опорой на правило;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свойство дроби для </w:t>
            </w:r>
            <w:r w:rsidR="002D6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2D6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сокращения дробей и приведения дроби к новому знаменателю в простейших случаях</w:t>
            </w:r>
            <w:r w:rsidR="002D6769" w:rsidRPr="002D6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2D6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Представлять </w:t>
            </w:r>
            <w:r w:rsidRPr="006C4F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образцу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смешанную дробь в виде неправильной и выделять целую часть числа из неправильной дроби.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Выполнять арифметические действия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обыкновенными дробями в простых случаях;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применять свойства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арифметических действий для рационализации вычислений.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Выполнять прикидку и оценку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результата вычислений;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предлагать и применять приёмы проверки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Проводить исследования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свойств дробей, опираясь на числовые эксперименты (в том числе с помощью компьютера).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истинные и ложные высказывания о дробях,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приводить примеры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контрпримеры</w:t>
            </w:r>
            <w:proofErr w:type="spellEnd"/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простейшие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текстовые задачи, содержащие дробные данные, и задачи на </w:t>
            </w:r>
            <w:r w:rsidR="002D6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2D6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части целого и целого по его части; </w:t>
            </w:r>
            <w:r w:rsidRPr="002D67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выявлять их сходства и различия</w:t>
            </w:r>
            <w:r w:rsidR="002D676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Моделировать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ход решения задачи с помощью рисунка, схемы, таблицы.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Приводить, разбирать, оценивать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различные решения, записи решений текстовых задач при необходимости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 помощью педагога оценивать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полученный результат,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осуществлять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самоконтроль, проверяя ответ на соответствие условию,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ошибки.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развития арифметики.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Наглядная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геометрия.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Многоугольники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(10 ч</w:t>
            </w:r>
            <w:r w:rsidR="00A963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Многоугольники. Четырёхугольник, прямоугольник, квадрат.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Треугольник.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Площадь и периметр прямоугольника и многоугольников, составленных из прямоугольников, единицы измерения площади. Периметр многоугольника.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Распознавать, изображать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помощью чертёжных инструментов и от руки, моделировать из бумаги многоугольники.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Приводить примеры 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объектов реального мира, имеющих форму многоугольника, прямоугольника, ква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 xml:space="preserve">драта, треугольника,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оценивать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 xml:space="preserve"> их линейные размеры.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Вычислять: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периметр треугольника, прямоугольника, многоугольника; площадь прямоугольника, квадрата (при необходимости с опорой на алгоритм учебных действий).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остроугольные, прямоугольные и тупоугольные треугольники.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Строить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клетчатой бумаге квадрат и прямоугольник с заданными длинами сторон.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Исследовать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прямоугольника, квадрата путём эксперимента, наблюдения, измерения, моделирования; сравнивать свойства квадрата и прямоугольника.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истинные и ложные высказывания о многоугольниках,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контрпримеры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Исследовать зависимость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площади квадрата от длины его стороны.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Использовать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квадратной сетки для построения фигур;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разбивать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прямоугольник на квадраты, треугольники;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фигуры из квадратов и прямоугольников и находить их площадь, разбивать фигуры на прямоугольники и квадраты и находить их площадь (при необходимости с направляющей помощью).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величину площади в различных единицах измерения метрической системы мер,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зависимости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между метрическими единицами измерения площади при необходимости с опорой на справочную информацию.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Знакомиться с примерами применения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площади и периметра в практических ситуациях.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из реальной жизни, при необходимости с опорой на алгоритм правила,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обсуждать различные способы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решения задач.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Десятичные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дроби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(38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Десятичная запись дробей. Сравнение десятичных дробей.</w:t>
            </w:r>
          </w:p>
          <w:p w:rsidR="006C4FFD" w:rsidRPr="00744AA3" w:rsidRDefault="006C4FFD" w:rsidP="006C4FFD">
            <w:pPr>
              <w:widowControl w:val="0"/>
              <w:autoSpaceDE w:val="0"/>
              <w:autoSpaceDN w:val="0"/>
              <w:adjustRightInd w:val="0"/>
              <w:spacing w:before="57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Действия с десятичными дробями. </w:t>
            </w:r>
            <w:r w:rsidRPr="00744A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Округление десятичных дробей.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 текстовых задач, содержащих дроби. Основные задачи на дроби.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Представлять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десятичную дробь в виде обыкновенной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, читать и записывать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сравнивать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десятичные дроби,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предлагать и обсуждать способы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упорядочивания десятичных дробей.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десятичные дроби точками на координатной прямой.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Выявлять сходства и различия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правил арифметических действий с натуральными числами и десятичными дробями, после совместного анализа.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Выполнять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арифметические действия с десятичными дробями;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выполнять прикидку и оценку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результата вычислений.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арифметических действий для рационализации вычислений.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4AA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 правило округления</w:t>
            </w:r>
            <w:r w:rsidRPr="00744A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десятичных дробей, при необходимости с визуальной опорой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Проводить исследования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свойств десятичных дробей, опираясь на числовые эксперименты (в том числе с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помощью компьютера).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истинные и ложные высказывания о дробях,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контрпримеры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строить высказывания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отрицания высказываний.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простейшие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текстовые задачи, содержащие дробные данные, и на </w:t>
            </w:r>
            <w:r w:rsidR="00744A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  <w:r w:rsidRPr="00744A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нахождение части целого и целого по его части</w:t>
            </w:r>
            <w:r w:rsidR="00744AA3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выявлять их сходства и различия.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Моделировать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ход решения задачи с помощью рисунка, схемы, таблицы.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Разбирать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различные решения, записи решений текстовых задач.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Оперировать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дробными числами в реальных жизненных ситуациях.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 помощью педагога оценивать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полученный результат,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осуществлять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самоконтроль, проверяя ответ на соответствие условию,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ошибки.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развития арифметики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Наглядная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геометрия.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Тела и фигуры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в пространстве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(9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744AA3" w:rsidRDefault="00744AA3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  <w:r w:rsidR="006C4FFD" w:rsidRPr="00744A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Многогранники. Изображение многогранников. Модели пространственных тел.</w:t>
            </w:r>
          </w:p>
          <w:p w:rsidR="006C4FFD" w:rsidRPr="00744AA3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4A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Прямоугольный параллелепипед, куб. Развёртки куба и параллелепипеда.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4A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Объём куба, прямоугольного параллелепипеда</w:t>
            </w:r>
            <w:r w:rsidR="00744A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  <w:r w:rsidRPr="00744A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на чертежах, рисунках, в окружающем мире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прямоугольный параллелепипед, куб, многогранники,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описывать, используя терминологию, оценивать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линейные размеры.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Приводить примеры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объектов реального мира, имеющих форму многогранника, прямоугольного параллелепипеда, куба.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куб на клетчатой бумаге.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Исследовать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куба, прямоугольного параллелепипеда, многогранников, используя модели при необходимости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развёртки куба и параллелепипеда.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Моделировать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куб и параллелепипед из бумаги и прочих материалов, по образцу.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измерения,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вычислять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площадь поверхности; объём куба, прямоугольного параллелепипеда с опорой на алгоритм учебных действий;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исследовать зависимость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объёма куба от длины его ребра.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Наблюдать и проводить аналогии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между понятиями 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>площади и объёма, периметра и площади поверхности.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истинные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ложные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высказывания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 xml:space="preserve"> мно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гогранниках,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контрпримеры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из реальной жизни.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Повторение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и обобщение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(10 ч</w:t>
            </w:r>
            <w:r w:rsidR="00A963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Повторение основных понятий и методов курса 5 класса, обобщение знаний.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Вычислять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значения выражений, содержащих натуральные числа, обыкновенные и десятичные дроби, выполнять преобразования чисел при необходимости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Выбирать способ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сравнения чисел, вычислений,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арифметических действий для рационализации вычислений.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Осуществлять самоконтроль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выполняемых действий и самопроверку результата вычислений.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Решать простейшие задачи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реальной жизни,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применять математические знания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решения задач из других учебных предметов.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91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простейшие задачи разными способами, сравнивать способы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 задачи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выбирать рациональный способ.</w:t>
            </w:r>
          </w:p>
        </w:tc>
      </w:tr>
    </w:tbl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6C4FFD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6 класс</w:t>
      </w:r>
      <w:r w:rsidRPr="006C4FF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(не менее 170 ч)</w:t>
      </w:r>
    </w:p>
    <w:tbl>
      <w:tblPr>
        <w:tblW w:w="14742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6237"/>
        <w:gridCol w:w="6378"/>
      </w:tblGrid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раздела (темы)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курса (число часов)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виды деятельности обучающихся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Натуральные числа</w:t>
            </w:r>
          </w:p>
          <w:p w:rsidR="006C4FFD" w:rsidRPr="006C4FFD" w:rsidRDefault="006C4FFD" w:rsidP="00A9637E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(30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Арифметические действия с многозначными натуральными числами. Числовые выражения, порядок действий, использование скобок. Округление натуральных чисел.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Делители и кратные числа; </w:t>
            </w:r>
            <w:r w:rsidR="00744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744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наибольший общий делитель и наименьшее общее кратное</w:t>
            </w:r>
            <w:r w:rsidR="00744AA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57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Разложение числа на простые множители. Делимость суммы и произведения. Деление с остатком.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Решение текстовых задач.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Выполнять арифметические действия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многозначными натуральными числами,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значения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числовых выражений со скобками и без скобок;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вычислять значения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выражений, содержащих степени.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Выполнять прикидку и оценку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значений числовых 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выражений,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применять приёмы проверки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 результата.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Использовать при вычислениях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переместительное и сочетательное свойства сложения и умножения, </w:t>
            </w:r>
            <w:r w:rsidR="00744AA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*</w:t>
            </w:r>
            <w:r w:rsidRPr="00744AA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распределительное свойство умножения относительно сложения</w:t>
            </w:r>
            <w:r w:rsidR="00744AA3"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, свойства арифметических действий.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Исследовать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числовые закономерности, проводить числовые эксперименты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Формулировать определения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делителя и кратного, наибольшего общего делителя и наименьшего общего кратного, простого и составного чисел; использовать эти понятия при решении задач (при необходимости с опорой на алгоритм правила).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 алгоритмы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вычисления наибольшего общего делителя и наименьшего общего кратного двух чисел, алгоритм разложения числа на простые множители.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Исследовать свойства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делимости суммы и произведения чисел с опорой на вопросный план.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Приводить примеры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чисел с заданными свойствами,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распознавать верные и неверные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утверждения о свойствах чисел,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опровергать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неверные утверждения с помощью </w:t>
            </w:r>
            <w:proofErr w:type="spellStart"/>
            <w:r w:rsidR="00744A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контрпримеров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="00744A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Конструировать математические предложения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помощью связок «и», «или», «если…, то…» по образцу.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текстовые задачи, включающие понятия делимости, арифметическим способом, использовать перебор всех возможных вариантов с опорой на вопросный план.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Моделировать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ход решения задачи с помощью рисунка, схемы, таблицы.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Приводить, разбирать, оценивать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различные решения, записи решений текстовых задач </w:t>
            </w:r>
            <w:r w:rsidRPr="006C4FF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Критически оценивать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полученный результат, находить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ошибки, осуществлять самоконтроль, проверяя ответ на соответствие условию.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Наглядная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геометрия.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Прямые на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плоскости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(7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744AA3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744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Перпендикулярные прямые. Параллельные прямые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Расстояние между двумя точками, от точки до прямой, длина пути на квадратной сетке.</w:t>
            </w:r>
          </w:p>
          <w:p w:rsidR="006C4FFD" w:rsidRPr="006C4FFD" w:rsidRDefault="00744AA3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="006C4FFD" w:rsidRPr="00744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прямых в пространстве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чертежах, рисунках случаи взаимного расположения двух прямых.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Изображать с помощью чертёжных инструментов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клетчатой бумаге две пересекающиеся прямые, две параллельные прямые, строить прямую, перпендикулярную данной.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параллельности и перпендикулярности прямых в пространстве.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Распознавать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 многоугольниках перпендикулярные и параллельные стороны.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Изображать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многоугольники с параллельными, перпендикулярными сторонами по образцу.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расстояние между двумя точками, от точки до прямой, длину пути на квадратной сетке, в том числе используя цифровые ресурсы.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Дроби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(32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Обыкновенная дробь, основное свойство дроби, сокращение дробей. Сравнение и упорядочивание дробей.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Десятичные дроби и метрическая система мер.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Арифметические действия с обыкновенными и десятичными дробями.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Отношение. Деление в данном отношении. </w:t>
            </w:r>
            <w:r w:rsidR="00744AA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744AA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Масштаб</w:t>
            </w:r>
            <w:r w:rsidR="00744AA3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, пропорция.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Понятие процента. Вычисление процента от величины и величины по её проценту.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текстовых задач, содержащих дроби и проценты.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Практическая работа «Отношение длины окружности к её диаметру».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Сравнивать и упорядочивать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дроби,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выбирать способ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сравнения дробей.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Представлять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десятичные дроби в виде обыкновенных дробей и обыкновенные в виде десятичных,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эквивалентные представления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дробных чисел при их сравнении, при вычислениях (при необходимости с направляющей помощью).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десятичные дроби при преобразовании величин в метрической системе мер.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Выполнять арифметические действия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обыкновенными и десятичными дробями.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Вычислять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значения выражений, содержащих обыкновенные и десятичные дроби, выполнять преобразования дробей,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выбирать способ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применять свойства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арифметических действий для рационализации вычислений.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lastRenderedPageBreak/>
              <w:t xml:space="preserve">Составлять </w:t>
            </w:r>
            <w:r w:rsidRPr="006C4FF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отношения и пропорции,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отношение величин, делить величину в данном отношении.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экспериментальным </w:t>
            </w:r>
            <w:proofErr w:type="gramStart"/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путём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отношение</w:t>
            </w:r>
            <w:proofErr w:type="gramEnd"/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длины окружности к её диаметру (при необходимости с направляющей помощью).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масштаб плана, карты и вычислять расстояния, используя масштаб с опорой на алгоритм учебных действий.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Объяснять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что такое процент, употреблять обороты речи со словом «процент».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Выражать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проценты в дробях и дроби в процентах, отношение двух величин в процентах.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Вычислять</w:t>
            </w:r>
            <w:r w:rsidRPr="006C4FF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процент от числа и число по его проценту.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Округлять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дроби и проценты, находить приближения чисел при необходимости с использованием визуальной опоры.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части, проценты, пропорции, на нахождение дроби (процента) от величины и величины по её дроби (проценту), дроби (процента), который составляет одна величина от другой. 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Приводить, разбирать, оценивать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различные решения, записи решений текстовых задач при необходимости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Извлекать информацию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таблиц и диаграмм, интерпретировать табличные данные, определять наибольшее и наименьшее из представленных данных.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Наглядная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геометрия.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Симметрия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(6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FC3821" w:rsidRDefault="00FC3821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Осевая симметрия. Центральная симметрия.</w:t>
            </w:r>
          </w:p>
          <w:p w:rsidR="006C4FFD" w:rsidRPr="00FC3821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Построение симметричных фигур.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Симметрия в пространстве</w:t>
            </w:r>
            <w:r w:rsid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 чертежах и изображениях,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 руки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строить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помощью инструментов фигуру (отрезок, ломаную, треугольник, прямоугольник, окружность), симметричную данной относительно прямой, точки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примеры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симметрии в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окружающем мире.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Моделировать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из бумаги две фигуры, симметричные относительно прямой;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конструировать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геометрические конфигурации, используя свойство симметрии, в том числе с помощью цифровых ресурсов с опорой на алгоритм учебных действий.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Выражения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с буквами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(6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FC3821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Применение букв для записи математических выражений и предложений. </w:t>
            </w:r>
            <w:r w:rsid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Буквенные выражения и числовые подстановки</w:t>
            </w:r>
            <w:r w:rsid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Буквенные равенства, нахож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дение неизвестного компонента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 Формулы.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буквы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для обозначения чисел, при записи математических утверждений, составлять буквенные выражения по условию задачи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Исследовать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несложные числовые закономерности, использовать буквы для их записи.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Вычислять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числовое значение буквенного выражения при заданных значениях букв с опорой на алгоритм учебных действий.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Записывать формулы: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периметра и площади прямоугольника, квадрата; длины окружности, площади круга;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выполнять вычисления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 этим формулам.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Составлять формулы,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выражающие зависимости между величинами: скорость, время, расстояние; цена, количество, стоимость; производительность, время, объём работы; выполнять вычисления по этим формулам.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неизвестный компонент арифметического действия.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Наглядная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геометрия.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Фигуры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на плоскости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(14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Четырёхугольник, примеры четырёхугольников. Прямоугольник, квадрат: свойства сторон, углов, диагоналей.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Измерение углов. Виды треугольников.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Периметр многоугольника. Площадь фигуры. Формулы периметра и площади прямоугольника. Приближённое измерение площади фигур.</w:t>
            </w:r>
          </w:p>
          <w:p w:rsidR="006C4FFD" w:rsidRPr="006C4FFD" w:rsidRDefault="00FC3821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«Площадь круга»</w:t>
            </w: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Изображать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нелинованной и клетчатой бумаге с использованием чертёжных инструментов четырёхугольники с заданными свойствами: с параллельными, перпендикулярными, равными сторонами, прямыми углами и др., равнобедренный треугольник.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Предлагать и обсуждать способы, алгоритмы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построения.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Исследовать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используя эксперимент, наблюдение, моделирование,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свойства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прямоугольника, квадрата, разбивать на треугольники с опорой на вопросный план.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Обосновывать, опровергать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помощью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контрпримеров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утверждения о прямоугольнике, квадрате,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верные и неверные утверждения.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Измерять и строить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 с помощью транспортира углы, в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том числе в многоугольнике,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сравнивать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углы;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рас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познавать 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острые, прямые, тупые, развёрнутые углы.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Распознавать, изображать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остроугольный, прямоугольный,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тупоугольный, равнобедренный, равносторонний треугольники (при необходимости с использованием визуальной опоры).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Вычислять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периметр многоугольника, площадь многоугольника разбиением на прямоугольники, на равные фигуры, использовать метрические единицы измерения длины и площади с опорой на алгоритм учебных действий.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приближённое измерение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длин и площадей на клетчатой бумаге, приближённое измерение длины окружности, площади круга.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Положительные и отрицательные числа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(40 ч)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Целые числа. </w:t>
            </w:r>
            <w:r w:rsid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Модуль числа, геометрическая интерпретация модуля. Числовые промежутки</w:t>
            </w:r>
            <w:r w:rsidR="00FC3821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Положительные и отрицательные числа. Сравнение положительных и отрицательных чисел. Арифметические действия с положительными и отрицательными числами.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текстовых задач.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Приводить примеры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использования в реальной жизни положительных и отрицательных чисел.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целые числа, положительные и отрицательные числа точками на числовой прямой,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числовую прямую для сравнения чисел.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Применять правила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сравнения,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упорядочивать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целые числа;</w:t>
            </w:r>
            <w:r w:rsidR="00FC38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*</w:t>
            </w:r>
            <w:r w:rsidRPr="00FC382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FC38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модуль числа</w:t>
            </w:r>
            <w:r w:rsidR="00FC3821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Формулировать правила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вычисления с положительными и отрицательными числами,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находить значения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числовых выражений, содержащих действия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с положительными и отрицательными числами при необходимости с опорой на алгоритм правила.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сложения и умножения для преобразования сумм и произведений.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Представление данных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(6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Прямоугольная система координат на плоскости. Координаты точки на плоскости, абсцисса и ордината.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before="57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Столбчатые и круговые диаграммы.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«Построение диаграмм».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текстовых задач, содержащих данные, представленные в таблицах и на диаграммах.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Объяснять и иллюстрировать понятие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прямоугольной системы координат на плоскости, использовать терминологию;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строить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 координатной плоскости точки и фигуры по заданным координатам,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координаты точек.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Читать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столбчатые и круговые диаграммы;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интерпретировать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данные;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строить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столбчатые диаграммы.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информацию,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представленную в таблицах,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на диаграммах для решения текстовых задач и задач из реальной жизни.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Наглядная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геометрия.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Фигуры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в пространстве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(9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FC3821" w:rsidRDefault="00FC3821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Прямоугольный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</w:t>
            </w:r>
          </w:p>
          <w:p w:rsidR="006C4FFD" w:rsidRPr="00FC3821" w:rsidRDefault="006C4FFD" w:rsidP="006C4FFD">
            <w:pPr>
              <w:widowControl w:val="0"/>
              <w:autoSpaceDE w:val="0"/>
              <w:autoSpaceDN w:val="0"/>
              <w:adjustRightInd w:val="0"/>
              <w:spacing w:before="85"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«Создание моделей пространственных фигур».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Понятие объёма; единицы измерения объёма. Объём прямоугольного параллелепипеда, куба, формулы объёма</w:t>
            </w:r>
            <w:r w:rsidR="00FC3821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чертежах, рисунках,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описывать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пирамиду, призму, цилиндр, конус, шар,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их от руки,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моделировать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из бумаги, пластилина, проволоки и др. с направляющей помощью.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объектов окружающего мира, имеющих формы названных тел.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терминологию: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вершина, ребро, грань, основание, высота, радиус и диаметр, развёртка.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Изучать,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используя эксперимент, наблюдение, измерение, моделирование, в том числе компьютерное, и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описывать свойства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названных тел,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выявлять сходства и различия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между пирамидой и призмой; между цилиндром, конусом и шаром.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развёртки параллелепипеда, куба, призмы, пирамиды, конуса, цилиндра;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конструировать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данные тела из развёрток, создавать их модели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Создавать модели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пространственных фигур (из бумаги, проволоки, пластилина и др.) с опорой на алгоритм учебных действий.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Измерять на моделях: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длины рёбер многогранников, диаметр шара.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Вычислять по формулам: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объём прямоугольного параллелепипеда, куба; использовать единицы измерения объёма;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вычислять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объёмы тел, составленных из кубов, параллелепипедов;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реальными данными с опорой на справочную инфо</w:t>
            </w:r>
            <w:r w:rsidR="00FC38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мацию.</w:t>
            </w:r>
          </w:p>
        </w:tc>
      </w:tr>
      <w:tr w:rsidR="006C4FFD" w:rsidRPr="006C4FFD" w:rsidTr="000C1A39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Повторение, обобщение,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систематизация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(20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Повторение основных понятий и методов курсов 5 и 6 классов, обобщение и систематизация знаний.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Вычислять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значения выражений, содержащих натуральные, целые, положительные и отрицательные числа, обыкновенные и десятичные дроби, выполнять преобразования чисел и выражений при необходимости с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Выбирать способ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сравнения чисел, вычислений,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арифметических действий для рационализации вычислений.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простейшие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из реальной жизни,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 математические знания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для решения задач из других предметов.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простейшие задачи разными способами.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Осуществлять самоконтроль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выполняемых действий и самопроверку результата вычислений.</w:t>
            </w:r>
          </w:p>
        </w:tc>
      </w:tr>
    </w:tbl>
    <w:p w:rsidR="000B7DFA" w:rsidRDefault="000B7DFA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  <w:r w:rsidRPr="006C4FFD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ТЕМАТИЧЕСКОЕ ПЛАНИРОВАНИЕ УЧЕБНОГО КУРСА «АЛГЕБРА» (ПО ГОДАМ ОБУЧЕНИЯ)</w:t>
      </w: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6C4FFD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7 класс</w:t>
      </w:r>
      <w:r w:rsidRPr="006C4FF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(не менее 102 ч)</w:t>
      </w:r>
    </w:p>
    <w:tbl>
      <w:tblPr>
        <w:tblW w:w="14742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6237"/>
        <w:gridCol w:w="6378"/>
      </w:tblGrid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раздела (темы)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курса (число часов)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виды деятельности обучающихся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Числа и вычисления.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Рациональные числа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(25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Понятие рационального числа.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Арифметические действия с рациональными числами. Сравнение, упорядочивание рациональных чисел.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Степень с натуральным показателем.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основных задач на дроби, проценты из реальной практики.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Признаки делимости, разложения на множители натуральных чисел.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Реальные зависимости. Прямая и обратная пропорциональности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Систематизировать и обогащать знания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об обыкновенных и десятичных дробях.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Сравнивать и упорядочивать дроби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преобразовывая при необходимости десятичные дроби в обыкновенные, обыкновенные в десятичные, в частности в бесконечную десятичную дробь.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 разнообразные способы и приёмы вычисления значений дробных выражений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содержащих обыкновенные и десятичные дроби: заменять при необходимости десятичную дробь обыкновенной и обыкновенную десятичной, приводить выражение к форме, наиболее удобной для вычислений, преобразовывать дробные выражения на умножение и деление десятичных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дробей к действиям с целыми числами (при необходимости с направляющей помощью).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 числовые и буквенные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степени с натуральным показателем, объясняя значения основания степени и показателя степени, находить значения степеней вида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a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position w:val="9"/>
                <w:sz w:val="24"/>
                <w:szCs w:val="24"/>
                <w:lang w:eastAsia="ru-RU"/>
              </w:rPr>
              <w:t xml:space="preserve">n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a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— любое рациональное число,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n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— натуральное число) с опорой на справочную информацию.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Понимать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смысл записи больших чисел с помощью десятичных дробей и степеней числа 10,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применять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их в реальных ситуациях.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признаки делимости, разложения на множители натуральных чисел.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простейшие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части, проценты, пропорции, на нахождение дроби (процента) от величины и величины по её дроби (проценту), дроби (процента), который составляет одна величина от другой.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Приводить, разбирать, оценивать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различные решения, записи решений текстовых задач.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Распознавать и объяснять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опираясь на определения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прямо пропорциональные и обратно пропорциональные зависимости между величинами;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приводить примеры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этих зависимостей из реального мира, из других учебных предметов.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Решать простейшие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практико-ориентированные задачи на дроби, проценты, прямую и обратную пропорциональности, пропорции.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Алгебраические выражения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(27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Буквенные выражения. Переменные. Допустимые значения переменных. Формулы.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Преобразование буквенных выражений, раскрытие скобок и приведение подобных слагаемых.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Свойства степени с натуральным показателем.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Многочлены. Сложение, вычитание, умножение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многочленов. Формулы сокращённого умножения. Разложение многочленов на множители.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Овладеть на базовом уровне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алгебраической терминологией и символикой,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её в процессе освоения учебного материала.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значения буквенных выражений при заданных значениях букв; выполнять вычисления по формулам.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Выполнять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преобразования целого выражения в многочлен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приведением подобных слагаемых, раскрытием скобок.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Выполнять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умножение одночлена на многочлен и многочлена на многочлен,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формулы квадрата суммы и квадрата разности с опорой на справочную информацию.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Осуществлять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разложение многочленов на множители путём вынесения за скобки общего множителя, применения формулы разности квадратов, формул сокращённого умножения с опорой на справочную информацию.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преобразование многочленов для решения различных задач из математики, смежных предметов, из реальной практики.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развития математики.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Уравнения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неравенства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(20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Уравнение, правила преобразования уравнения, равносильность уравнений.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Линейное уравнение с одной переменной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переменной, решение линейных уравнений. Решение задач с помощью уравнений.</w:t>
            </w:r>
          </w:p>
          <w:p w:rsidR="006C4FFD" w:rsidRPr="006C4FFD" w:rsidRDefault="00FC3821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Линейное уравнение с двумя переменными и его график</w:t>
            </w: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 w:rsidR="006C4FFD"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Система двух линейных уравнений с двумя переменными. Решение систем уравнений способом подстановки и способом сложения.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линейное уравнение с одной переменной,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применяя правила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перехода от исходного уравнения 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к равносильному ему более простого вида.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Проверять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, является ли конкретное число корнем уравнения.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Подбирать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пар чисел, являющихся решением линейного уравнения с двумя переменными.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Строить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координатной плоскости график линейного уравнения с двумя переменными (при необходимости с использованием смысловой опоры); пользуясь графиком,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решения уравнения.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 решение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системы двух линейных уравнений с двумя переменными с опорой на алгоритм учебных действий.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Составлять и решать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уравнение или систему уравнений по условию задачи, интерпретировать в соответствии с контекстом задачи полученный результат с опорой на вопросный план.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Координаты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графики. Функции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(24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Координата точки на прямой. Числовые промежутки. Расстояние между двумя точками координатной прямой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Прямоугольная система координат на плоскости. Примеры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графиков, заданных формулами. Чтение графиков реальных зависимостей.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функции. График функции. Свойства функций. Линейная функция. Построение графика линейной функции. График функции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y =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 w:eastAsia="ru-RU"/>
              </w:rPr>
              <w:t>kx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+ b.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Изображать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координатной прямой точки, соответствующие заданным координатам, лучи, отрезки, интервалы; записывать их на алгебраическом языке.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Отмечать в координатной плоскости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точки по заданным координатам; строить графики несложных зависимостей, заданных формулами, в том числе с помощью цифровых лабораторий.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Применять, изучать преимущества, интерпретировать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графический способ представления и анализа разнообразной жизненной информации.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Осваивать </w:t>
            </w:r>
            <w:r w:rsidRPr="006C4FF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на базовом уровне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понятие функции, овладевать функциональной терминологией.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линейную функцию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kx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+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b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, описывать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её свойства в зависимости от значений коэффициентов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k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b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(при необходимости с опорой на алгоритм правила).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Строить графики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линейной функции, функции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kx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+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b</w:t>
            </w:r>
            <w:r w:rsidRPr="006C4FFD">
              <w:rPr>
                <w:rFonts w:eastAsiaTheme="minorEastAsia" w:cs="TimesNewRomanPSMT"/>
                <w:i/>
                <w:iCs/>
                <w:sz w:val="18"/>
                <w:szCs w:val="18"/>
                <w:lang w:eastAsia="ru-RU"/>
              </w:rPr>
              <w:t xml:space="preserve">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цифровые ресурсы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для построения графиков функций и изучения их свойств.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Приводить примеры линейных зависимостей в реальных процессах и явлениях.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Повторение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обобщение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(6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Повторение основных понятий и методов курса 7 класса, обобщение знаний.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Выбирать, применять способы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сравнения чисел, вычислений, преобразований выражений, решения уравнений при необходимости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Осуществлять самоконтроль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выполняемых действий и самопроверку результата вычислений, преобразований, построений.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простейшие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из реальной жизни,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 математические знания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для решения задач из других предметов.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простейшие текстовые задачи, сравнивать, выбирать способы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решения задачи.</w:t>
            </w:r>
          </w:p>
        </w:tc>
      </w:tr>
    </w:tbl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6C4FFD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8 класс</w:t>
      </w:r>
      <w:r w:rsidRPr="006C4FF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(не менее 102 ч)</w:t>
      </w:r>
    </w:p>
    <w:tbl>
      <w:tblPr>
        <w:tblW w:w="14742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6237"/>
        <w:gridCol w:w="6378"/>
      </w:tblGrid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Название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раздела (темы)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курса (число часов)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виды деятельности обучающихся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Числа и вычисления. Квадратные корни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(15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FC3821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Квадратный корень из числа. </w:t>
            </w:r>
            <w:r w:rsid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Понятие об иррациональном числе. Десятичные приближения иррациональных чисел.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Действительные числа. Сравнение действительных чисел</w:t>
            </w:r>
            <w:r w:rsidR="00FC3821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Арифметический квадратный корень.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Уравнение вида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a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Свойства арифметических квадратных корней. Преобразование числовых выражений, содержащих квадратные корни.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Формулировать определение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квадратного корня из числа, арифметического квадратного корня при необходимости с визуальной опорой.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операцию извлечения квадратного корня из числа,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используя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 необходимости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калькулятор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Оценивать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квадратные корни целыми числами и десятичными дробями.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Сравнивать и упорядочивать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рациональные и иррациональные числа, записанные с помощью квадратных корней при необходимости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Исследовать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уравнение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x</w:t>
            </w:r>
            <w:r w:rsidRPr="006C4FFD">
              <w:rPr>
                <w:rFonts w:ascii="Times New Roman" w:eastAsiaTheme="minorEastAsia" w:hAnsi="Times New Roman" w:cs="Times New Roman"/>
                <w:position w:val="9"/>
                <w:sz w:val="24"/>
                <w:szCs w:val="24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a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находить точные и приближённые корни при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a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&gt;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Исследовать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квадратных корней, проводя числовые эксперименты с использованием калькулятора (компьютера).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 свойства арифметических корней для преобразования выражений.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Выполнять простейшие преобразования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выражений, содержащих квадратные корни. Выражать переменные из геометрических и физических формул при необходимости с опорой на правило.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Вычислять значения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выражений, содержащих квадратные корни, используя при необходимости калькулятор.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ходе решения задач элементарные представления, связанные с приближёнными значениями величин.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развития математики.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Числа и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вычисления. Степень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с целым показателем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(7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Степень с целым показателем. Стандартная запись числа.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Размеры объектов окружающего мира (от элементарных частиц до космических объектов), длительность процессов в окружающем мире.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Свойства степени с целым показателем.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Формулировать определение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степени с целым показателем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(при необходимости по визуальной опоре).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Представлять запись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больших и малых чисел в стандартном виде.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Сравнивать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числа и величины, записанные с использованием степени 10.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запись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чисел в стандартном виде для выражения размеров объектов, длительности процессов в окружающем мире.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Формулировать, записывать в символической форме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иллюстрировать примерами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свойства степени с целым показателем (при необходимости с использованием визуальной опоры).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Применять свойства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степени для преобразования выражений, содержащих степени с целым показателем с использованием справочной информации.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Выполнять действия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числами, записанными в стандартном виде (умножение, деление, возведение в степень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).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Алгебраические выражения.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Квадратный трёхчлен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(5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Квадратный трёхчлен. Разложение квадратного трёхчлена на множители.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квадратный трёхчлен, устанавливать возможность его разложения на множители.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Раскладывать на множители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квадратный трёхчлен с неотрицательным дискриминантом при необходимости с опорой на алгоритм правила.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Алгебраические выражения.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Алгебраическая дробь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(15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Алгебраическая дробь. Допустимые значения переменных, входящих в алгебраические выражения. Основное свойство алгебраической дроби. Сокращение дробей.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Сложение, вычитание, умножение и деление алгебраических дробей. Преобразование выражений, содержащих алгебраические дроби.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Записывать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алгебраические выражения.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область определения рационального выражения.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Выполнять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числовые подстановки и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вычислять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значение дроби, в том числе с помощью калькулятора.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основное свойство алгебраической дроби и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его для преобразования дробей.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Выполнять действия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алгебраическими дробями при необходимости с направляющей помощью. Применять преобразования выражений для решения задач.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Выражать переменные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из формул (физических, геометрических, описывающих бытовые ситуации) при необходимости с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направляющей помощью.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Уравнения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неравенства.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Квадратные уравнения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(15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Квадратное уравнение. Неполное квадратное уравнение. Формула корней квадратного уравнения. </w:t>
            </w:r>
            <w:r w:rsid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Теорема Виета</w:t>
            </w:r>
            <w:r w:rsidR="00FC3821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Решение уравнений, сводящихся к квадратным. Простейшие дробно-рациональные уравнения.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текстовых задач с помощью квадратных уравнений.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квадратные уравнения.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Записывать формулу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корней квадратного уравнения;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квадратные уравнения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— полные и неполные (с использованием справочной информации).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Проводить простейшие исследования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квадратных уравнений.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уравнения,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сводящиеся к квадратным, с помощью преобразований и заменой 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переменной  с</w:t>
            </w:r>
            <w:proofErr w:type="gram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опорой на алгоритм правила.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Наблюдать и анализировать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связь между корнями и коэффициентами квадратного уравнения.</w:t>
            </w:r>
          </w:p>
          <w:p w:rsidR="006C4FFD" w:rsidRPr="006C4FFD" w:rsidRDefault="00FC3821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="006C4FFD" w:rsidRPr="00FC38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Применять теорему Виета для решения</w:t>
            </w:r>
            <w:r w:rsidR="006C4FFD" w:rsidRPr="00FC38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задач (с использованием образца)</w:t>
            </w:r>
            <w:r w:rsidRPr="00FC38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  <w:r w:rsidR="006C4FFD" w:rsidRPr="00FC38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текстовые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алгебраическим способом: переходить от словесной формулировки условия задачи к алгебраической модели путём составления уравнения (при необходимости с направляющей помощью); решать составленное уравнение; интерпретировать результат.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развития алгебры.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Уравнения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неравенства. Системы уравнений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(13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Линейное уравнение с двумя переменными, его график, примеры решения уравнений в целых числах.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систем двух линейных уравнений с двумя переменными. Примеры решения систем нелинейных уравнений с двумя переменными.</w:t>
            </w:r>
          </w:p>
          <w:p w:rsidR="006C4FFD" w:rsidRPr="006C4FFD" w:rsidRDefault="00FC3821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Графическая интерпретация уравнения с двумя переменными и систем уравнений с двумя переменными</w:t>
            </w: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текстовых задач с помощью систем уравнений.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линейные уравнения с двумя переменными.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Строить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графики линейных уравнений, в том числе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используя цифровые ресурсы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(при необходимости с опорой на алгоритм учебных действий).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Различать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параллельные и пересекающиеся прямые по их уравнениям.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системы двух линейных уравнений с двумя переменными подстановкой и сложением.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простейшие системы, в которых одно из уравнений не является линейным при необходимости с направляющей помощью.</w:t>
            </w:r>
          </w:p>
          <w:p w:rsidR="006C4FFD" w:rsidRPr="006C4FFD" w:rsidRDefault="00FC3821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FC3821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Приводить графическую интерпретацию </w:t>
            </w:r>
            <w:r w:rsidR="006C4FFD" w:rsidRPr="00FC38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решения </w:t>
            </w:r>
            <w:r w:rsidR="006C4FFD" w:rsidRPr="00FC38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уравнения с двумя переменными и систем уравнений с двумя </w:t>
            </w:r>
            <w:proofErr w:type="gramStart"/>
            <w:r w:rsidR="006C4FFD" w:rsidRPr="00FC382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переменными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  <w:proofErr w:type="gramEnd"/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текстовые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алгебраическим способом.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Уравнения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неравенства. Неравенства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(12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Числовые неравенства и их свойства.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Неравенство с одной переменной. Линейные неравенства с одной переменной и их решение. Системы линейных неравенств с одной переменной и их решение.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Изображение решения линейного неравенства и их систем на числовой прямой.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Формулировать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числовых неравенств, иллюстрировать их на координатной прямой.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Применять свойства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 xml:space="preserve"> неравенств в ходе решения задач.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линейные неравенства с одной переменной, изображать решение неравенства на числовой прямой.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системы линейных неравенств, изображать решение системы неравенств на числовой прямой при необходимости с визуальной опорой.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понятия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(5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Понятие функции. Область определения и множество значений функции. Способы задания функций.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График функции. Свойства функции, их отображение на графике.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функциональную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терминологию и символику.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Вычислять значения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функций, заданных формулами (при необходимости использовать калькулятор);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составлять таблицы значений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функции.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Строить по точкам графики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функций.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Описывать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функции на основе её графического представления при необходимости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функциональную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терминологию и символику.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Исследовать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примеры графиков, отражающих реальные процессы и явления.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процессов и явлений с заданными свойствами.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компьютерные программы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для построения графиков функций и изучения их свойств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Числовые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функции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(9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Чтение и построение графиков функций. Примеры графиков функций, отражающих реальные процессы.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Функции, описывающие прямую и обратную пропорциональные зависимости, их графики. Гипербола.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График функции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Функции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x</m:t>
                  </m:r>
                </m:e>
              </m:rad>
            </m:oMath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k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x</m:t>
                  </m:r>
                </m:den>
              </m:f>
            </m:oMath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;  </w:t>
            </w:r>
            <w:r w:rsid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графическое решение уравнений и систем уравнений.</w:t>
            </w:r>
            <w:r w:rsid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Находить с помощью графика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функции значение одной из рассматриваемых величин по значению другой.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несложных случаях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выражать формулой зависимость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между величинами.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Описывать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характер изменения одной величины в зависимости от изменения другой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виды изучаемых функций.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Показывать схематически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положение на координатной плоскости графиков функций вида: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x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x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eastAsia="ru-RU"/>
                    </w:rPr>
                    <m:t>х</m:t>
                  </m:r>
                </m:e>
              </m:rad>
            </m:oMath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 w:eastAsia="ru-RU"/>
                    </w:rPr>
                    <m:t>k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eastAsia="ru-RU"/>
                    </w:rPr>
                    <m:t>х</m:t>
                  </m:r>
                </m:den>
              </m:f>
            </m:oMath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функционально-графические представления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для решения и исследования уравнений и систем уравнений.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Применять цифровые ресурсы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для построения графиков функций.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Повторение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обобщение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(6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Повторение основных понятий и методов курсов 7 и 8 классов, обобщение знаний.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Применять способы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сравнения чисел, вычислений, преобразований выражений, решения уравнений.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Осуществлять самоконтроль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выполняемых действий и самопроверку результата вычислений, преобразований, построений.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 задачи из реальной жизни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применять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математические знания для решения задач из других предметов.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 текстовые задачи,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сравнивать,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выбирать способы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решения задачи.</w:t>
            </w:r>
          </w:p>
        </w:tc>
      </w:tr>
    </w:tbl>
    <w:p w:rsidR="000B7DFA" w:rsidRDefault="000B7DFA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6C4FFD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9 класс</w:t>
      </w:r>
      <w:r w:rsidRPr="006C4FF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(не менее 102 ч)</w:t>
      </w:r>
    </w:p>
    <w:tbl>
      <w:tblPr>
        <w:tblW w:w="14742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6237"/>
        <w:gridCol w:w="6378"/>
      </w:tblGrid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раздела (темы)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курса (число часов)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виды деятельности обучающихся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Числа и вычисления.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Действительные числа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(9 ч)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E37962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Рациональные числа, </w:t>
            </w:r>
            <w:r w:rsidR="00FC382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иррациональные числа, конечные и бесконечные десятичные дроби. Множество </w:t>
            </w: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действительных чисел; действительные числа как бесконечные десятичные дроби. Взаимно однозначное соответствие между множеством действительных чисел и множеством точек координатной прямой.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Сравнение действительных чисел, арифметические действия с действительными </w:t>
            </w:r>
            <w:proofErr w:type="gramStart"/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числами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 w:rsidR="00E37962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proofErr w:type="gramEnd"/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Приближённое значение величины, точность приближения.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Округление чисел. Прикидка и оценка результатов вычислений.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Развивать представления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 числах: от множества натуральных чисел до множества действительных чисел.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Ознакомиться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возможностью представления действительного числа как бесконечной десятичной дроби,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применять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десятичные приближения рациональных и иррациональных чисел.</w:t>
            </w:r>
          </w:p>
          <w:p w:rsidR="006C4FFD" w:rsidRPr="006C4FFD" w:rsidRDefault="00E37962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E3796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Записывать, сравнивать и упорядочивать</w:t>
            </w:r>
            <w:r w:rsidR="006C4FFD" w:rsidRPr="00E3796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действительные числа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Выполнять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сочетая устные и письменные приёмы,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арифметические действия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рациональными числами;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значения степеней с целыми показателями и корней;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вычислять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значения числовых выражений.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Получить представление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 значимости действительных чисел в практической деятельности человека.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Анализировать и делать выводы (после совместного анализа)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 точности приближения действительного числа при решении задач.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Округлять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действительные числа,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выполнять прикидку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результата вычислений,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оценку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значений числовых выражений.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развития математики.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Уравнения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неравенства.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Уравнения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с одной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переменной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(14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Линейное уравнение. Решение уравнений, сводящихся к линейным.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Квадратное уравнение. Решение уравнений, сводящихся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br/>
              <w:t>к квадратным. Биквадратные уравнения.</w:t>
            </w:r>
          </w:p>
          <w:p w:rsidR="006C4FFD" w:rsidRPr="006C4FFD" w:rsidRDefault="00E37962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Примеры решения уравнений третьей и четвёртой степеней разложением на </w:t>
            </w:r>
            <w:proofErr w:type="gramStart"/>
            <w:r w:rsidR="006C4FFD"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множители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proofErr w:type="gramEnd"/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дробно-рациональных уравнений.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текстовых задач алгебраическим методом.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Осваивать, запоминать и применять графические методы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при решении уравнений, неравенств и их систем (при необходимости с опорой на алгоритм учебных действий).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Распознавать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целые и дробные уравнения.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линейные и квадратные уравнения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уравнения, сводящиеся к ним, простейшие дробно-рациональные уравнения.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Предлагать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возможные способы решения текстовых задач,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обсуждать их и 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текстовые задачи разными способами.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развития математики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Уравнения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 неравенства.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Системы уравнений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(14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Линейное уравнение с двумя переменными и его график.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Система двух линейных уравнений с двумя переменными и её решение. Решение систем двух уравнений, одно из которых линейное, а другое — второй степени.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Графическая интерпретация системы уравнений с двумя переменными.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текстовых задач алгебраическим способом.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Осваивать и применять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приёмы решения системы двух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линейных уравнений с двумя переменными и системы двух уравнений, в которых одно уравнение не является линейным (по визуальной опоре).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функционально-графические представления для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решения и исследования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уравнений и систем.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Анализировать тексты задач, 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их алгебраическим способом: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переходить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словесной формулировки условия задачи к алгебраической модели путём составления системы уравнений;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составленную систему уравнений;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интерпретировать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результат.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развития математики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Уравнения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неравенства.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Неравенства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(16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Числовые неравенства и их свойства.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Линейные неравенства с одной переменной и их решение.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Системы линейных неравенств с одной переменной и их решение.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Квадратные неравенства и их решение.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Графическая интерпретация неравенств и систем неравенств с двумя переменными.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Читать, записывать, понимать, интерпретировать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неравенства; использовать символику и терминологию.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Выполнять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преобразования неравенств,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использовать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для преобразования свойства числовых неравенств.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Распознавать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линейные и квадратные неравенства.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линейные неравенства, системы линейных неравенств, системы неравенств, включающих квадратное неравенство, и решать их;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обсуждать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полученные решения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Изображать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решение неравенства и системы неравенств на числовой прямой,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записывать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с помощью символов.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квадратные неравенства, используя графические представления.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Осваивать и применять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неравенства при решении различных задач, в том числе практико-ориентированных.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(16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Квадратичная функция, её график и свойства. Парабола, координаты вершины параболы, ось симметрии параболы.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Степенные функции с натуральными показателями 2 и 3, их графики и свойства.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Графики функций: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kx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kx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b, , y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ax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ax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y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x</m:t>
                  </m:r>
                </m:e>
              </m:rad>
            </m:oMath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k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x</m:t>
                  </m:r>
                </m:den>
              </m:f>
            </m:oMath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виды изучаемых функций;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иллюстрировать схематически, объяснять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расположение на координатной плоскости графиков функций вида: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kx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kx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b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,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ax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ax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х</m:t>
                  </m:r>
                </m:e>
              </m:rad>
            </m:oMath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 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val="en-US" w:eastAsia="ru-RU"/>
                    </w:rPr>
                    <m:t>k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eastAsia="ru-RU"/>
                    </w:rPr>
                    <m:t>х</m:t>
                  </m:r>
                </m:den>
              </m:f>
            </m:oMath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зависимости от значений коэффициентов;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описывать их свойства.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квадратичную функцию по формуле.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Приводить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квадратичных зависимостей из реальной жизни, физики, геометрии.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Выявлять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обобщать особенности графика квадратичной функции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ax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+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bx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+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c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(при необходимости с направляющей помощью).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Строить и изображать схематически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 графики квадратичных функций, заданных формулами вида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ax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ax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+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q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a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x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+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p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y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ax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+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bx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+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 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c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(при необходимости с визуальной опорой).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Анализировать и применять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изученных функций для их построения, в том числе с помощью цифровых ресурсов.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Числовые последовательности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(15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Понятие числовой последовательности.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Задание последовательности рекуррентной формулой и формулой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n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члена.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Арифметическая и геометрическая прогрессии. Формулы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n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члена арифметической и геометрической прогрессий, суммы первых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n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членов.</w:t>
            </w:r>
          </w:p>
          <w:p w:rsidR="006C4FFD" w:rsidRPr="00E37962" w:rsidRDefault="00E37962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Изображение членов арифметической и геометрической прогрессий точками на координатной плоскости.</w:t>
            </w:r>
          </w:p>
          <w:p w:rsidR="006C4FFD" w:rsidRPr="00E37962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Линейный и экспоненциальный рост.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Сложные проценты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 w:rsidR="00E37962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Осваивать и применять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индексные обозначения,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строить речевые высказывания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использованием терминологии, связанной с понятием последовательности.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Анализировать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формулу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n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члена последователь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ности или рекуррентную формулу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 и вычислять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члены последовательностей, заданных этими формулами.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Устанавливать закономерность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построении последовательности, если выписаны первые несколько её членов.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Распознавать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арифметическую и геометрическую прогрессии при разных способах задания.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задачи с использованием формул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члена арифметической и геометрической прогрессий, суммы первых 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членов 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с опорой на справочную информацию.</w:t>
            </w:r>
          </w:p>
          <w:p w:rsidR="006C4FFD" w:rsidRPr="006C4FFD" w:rsidRDefault="00E37962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E3796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Изображать</w:t>
            </w:r>
            <w:r w:rsidR="006C4FFD" w:rsidRPr="00E3796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члены последовательности точками на координатной плоскости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6C4FFD" w:rsidRPr="00E37962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Рассматривать примеры процессов и явлений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из реальной жизни, иллюстрирующие изменение в арифметической прогрессии, в геометрической прогрессии; </w:t>
            </w:r>
            <w:r w:rsidR="00E3796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  <w:r w:rsidRPr="00E3796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изображать </w:t>
            </w:r>
            <w:r w:rsidRPr="00E3796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соответствующие зависимости графически</w:t>
            </w:r>
            <w:r w:rsidR="00E37962" w:rsidRPr="00E3796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  <w:r w:rsidRPr="00E3796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простейшие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связанные с числовыми последовательностями, в том числе задачи из реальной жизни с использованием цифровых технологий (электронных таблиц, графического калькулятора и т.п.).</w:t>
            </w:r>
          </w:p>
          <w:p w:rsidR="006C4FFD" w:rsidRPr="006C4FFD" w:rsidRDefault="00E37962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*</w:t>
            </w:r>
            <w:r w:rsidR="006C4FFD" w:rsidRPr="00E37962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</w:t>
            </w:r>
            <w:r w:rsidR="006C4FFD" w:rsidRPr="00E3796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задачи на сложные проценты, в том числе задачи из реальной практики (с использованием </w:t>
            </w:r>
            <w:r w:rsidR="006C4FFD"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калькулятора</w:t>
            </w:r>
            <w:proofErr w:type="gramStart"/>
            <w:r w:rsidR="006C4FFD"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proofErr w:type="gramEnd"/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развития математики.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position w:val="9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Повторение,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обобщение,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систематизация знаний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(18 ч)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Числа и вычисления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(запись, сравнение, действия с действительными числами, числовая прямая; проценты, отношения, пропорции; округление, приближение, оценка; решение текстовых задач арифметическим способом).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Алгебраические выражения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(преобразование алгебраических выражений, допустимые значения).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Функции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(построение, свойства изученных функций; графическое решение уравнений и их систем).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Оперировать понятиями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: множество, подмножество, операции над множествами;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графическое представление множеств для описания реальных процессов и явлений, при решении задач из других учебных предметов.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Актуализировать терминологию и основные действия, связанные с числами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: натуральное число, простое и составное числа, делимость натуральных чисел, признаки делимости, целое число, модуль числа, обыкновенная и десятичная дроби, стандартный вид числа, арифметический квадратный корень.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 действия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сравнивать и упорядочивать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числа, представлять числа на координатной прямой, округлять числа;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 прикидку и оценку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результата вычислений.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Решать текстовые задачи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арифметическим способом.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Решать практические задачи,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содержащие проценты, доли, части, выражающие зависимости: скорость — время — расстояние, цена — количество — стоимость, объём работы — время — производительность труда.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Разбирать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реальные жизненные ситуации,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формулировать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их на языке математики,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решение, применяя математический аппарат,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интерпретировать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результат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Оперировать понятиями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степень с целым показателем, арифметический квадратный корень, многочлен, алгебраическая дробь, тождество.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Выполнять основные действия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выполнять расчёты по формулам, преобразовывать целые, дробно-рациональные выражения и выражения с корнями, реализовывать разложение многочлена на множители, в том числе с использованием формул разности квадратов и квадрата суммы и разности (с опорой на справочную информацию); находить допустимые значения переменных для дробно-рациональных выражений, корней.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Моделировать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помощью формул реальные процессы и явления.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Оперировать понятиями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функция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, график функции, нули функции, промежутки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знакопостоянства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, промежутки возрастания, убывания, наибольшее и наименьшее значения функции.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Анализировать, сравнивать, обсуждать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свойства функций,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их графики.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Оперировать понятиями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: прямая пропорциональность, обратная пропорциональность, линейная функция, квадратичная функция, парабола, гипербола.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 графики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определения свойств, процессов и зависимостей, для решения задач из других учебных предметов и реальной жизни;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моделировать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помощью графиков реальные процессы и явления.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Выражать формулами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зависимости между величинами.</w:t>
            </w:r>
          </w:p>
        </w:tc>
      </w:tr>
    </w:tbl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  <w:r w:rsidRPr="006C4FFD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ТЕМАТИЧЕСКОЕ ПЛАНИРОВАНИЕ УЧЕБНОГО КУРСА «ГЕОМЕТРИЯ» (ПО ГОДАМ ОБУЧЕНИЯ)</w:t>
      </w: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6C4FFD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7 класс</w:t>
      </w:r>
      <w:r w:rsidRPr="006C4FF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(не менее 68 ч)</w:t>
      </w:r>
    </w:p>
    <w:tbl>
      <w:tblPr>
        <w:tblW w:w="14601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6237"/>
        <w:gridCol w:w="6237"/>
      </w:tblGrid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раздела (темы)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курса (число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часов)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Основное содержание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виды деятельности обучающихся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Простейшие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геометрические фигуры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их свойства.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Измерение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геометрических величин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(14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Простейшие геометрические объекты: точки, прямые, лучи и углы, многоугольник, ломаная.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Смежные и вертикальные углы.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Работа с простейшими чертежами.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Измерение линейных и угловых величин, вычисление отрезков и углов.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Периметр и площадь фигур, составленных из прямоугольников.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Формулировать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основные понятия и определения.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изученные геометрические фигуры,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определять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их взаимное расположение,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выполнять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чертёж по условию задачи (с использованием смысловой опоры: наводящие вопросы и/или алгоритма учебных действий).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Проводить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простейшие построения с помощью циркуля и линейки.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Измерять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линейные и угловые величины геометрических и практических объектов.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Определять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«на глаз» размеры реальных объектов,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проводить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грубую оценку их размеров.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задачи на вычисление длин отрезков и величин углов.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задачи на взаимное расположение геометрических фигур.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Проводить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классификацию углов,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вычислять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линейные и угловые величины,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проводить несложные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необходимые доказательные рассуждения.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развития геометрии.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Треугольники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(22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Понятие о равных треугольниках и первичные представления о равных (конгруэнтных) фигурах. Три признака равенства треугольников.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Признаки равенства прямоугольных треугольников. Свойство медианы прямоугольного треугольника.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Равнобедренные и равносторонние треугольники. Признаки и свойства равнобедренного треугольника.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Против большей стороны треугольника лежит больший угол.</w:t>
            </w:r>
          </w:p>
          <w:p w:rsidR="006C4FFD" w:rsidRPr="00E37962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Простейшие неравенства в геометрии. </w:t>
            </w:r>
            <w:r w:rsid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Неравенство треугольника. Неравенство ломаной</w:t>
            </w:r>
            <w:r w:rsidR="00E37962"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Прямоугольный треугольник с углом в 30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val="en-US" w:eastAsia="ru-RU"/>
              </w:rPr>
              <w:t>o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Первые понятия о доказательствах в геометрии.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Распознавать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пары равных треугольников на готовых чертежах (с указанием признаков) при необходимости с визуальной опорой.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Выводить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следствия (равенств соответствующих элементов) из равенств треугольников.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определения: остроугольного, тупоугольного, прямоугольного, равнобедренного, равностороннего треугольников; биссектрисы, высоты, медианы треугольника; серединного перпендикуляра отрезка; периметра треугольника при необходимости с опорой на алгоритм правила.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Формулировать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свойства и признаки равнобедренного треугольника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Строить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чертежи,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помощью нахождения равных треугольников.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признаки равенства прямоугольных треугольников в задачах (с использованием смысловой опоры: наводящие вопросы и/или алгоритма учебных действий).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цифровые ресурсы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для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исследования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свойств изучаемых фигур.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развития геометрии.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Параллельные прямые, сумма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углов треугольника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(14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Параллельные прямые, их свойства. Накрест лежащие, соответственные и односторонние углы (образованные при пересечении параллельных прямых секущей).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Признак параллельности прямых через равенство расстояний от точек одной прямой до второй прямой.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Сумма углов треугольника и многоугольника.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Внешние углы треугольника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Формулировать понятие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параллельных прямых,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практические примеры.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Изучать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свойства углов, образованных при пересечении параллельных прямых секущей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Проводить доказательства. Формулировать 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теорему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параллельности</w:t>
            </w:r>
            <w:proofErr w:type="gram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двух прямых с помощью углов, образованных при пересечении этих прямых третьей прямой.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Вычислять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сумму углов треугольника и многоугольника.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числовые и буквенные значения углов в геометрических задачах с использованием теорем о сумме углов треугольника и многоугольника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развития геометрии.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Окружность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круг.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Геометрические построения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(14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Окружность, хорды и диаметры, их свойства. Касательная к окружности. Окружность, вписанная в угол. </w:t>
            </w:r>
            <w:r w:rsid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Понятие о ГМТ, применение в задачах. Биссектриса и серединный перпендикуляр как геометрические места точек</w:t>
            </w:r>
            <w:r w:rsidR="00E37962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Окружность, описанная около треугольника. Вписанная в треугольник окружность.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Простейшие задачи на построение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Формулировать определения</w:t>
            </w:r>
            <w:r w:rsidRPr="006C4FFD">
              <w:rPr>
                <w:rFonts w:ascii="Times New Roman" w:eastAsiaTheme="minorEastAsi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окружности, хорды, диаметра и касательной к окружности.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Изучать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их свойства, признаки,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чертежи.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Исследовать,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используя цифровые ресурсы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: окружность, вписанную в угол; центр окружности, вписанной в угол; равенство отрезков касательных</w:t>
            </w:r>
          </w:p>
          <w:p w:rsidR="006C4FFD" w:rsidRPr="00E37962" w:rsidRDefault="00E37962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E37962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 метод</w:t>
            </w:r>
            <w:r w:rsidR="006C4FFD"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ГМТ для доказательства теорем о пересечении биссектрис углов треугольника и серединных </w:t>
            </w:r>
            <w:r w:rsidR="006C4FFD"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перпендикуляров к сторонам треугольника с помощью </w:t>
            </w:r>
            <w:proofErr w:type="gramStart"/>
            <w:r w:rsidR="006C4FFD"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ГМТ.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proofErr w:type="gramEnd"/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Овладевать понятиями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вписанной и описанной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окружностей треугольника,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центры этих окружностей с опорой на алгоритм правила.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основные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задачи на построение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угла, равного данному; серединного перпендикуляра данного отрезка; прямой, проходящей через данную точку и перпендикулярной данной прямой; биссектрисы данного угла; треугольников по различным элементам при необходимости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развития геометрии.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Повторение, обобщение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знаний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Повторение и обобщение основных понятий и методов курса 7 класса.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повторение, иллюстрирующие связи между различными частями курса.</w:t>
            </w:r>
          </w:p>
        </w:tc>
      </w:tr>
    </w:tbl>
    <w:p w:rsidR="000B7DFA" w:rsidRDefault="000B7DFA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6C4FFD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8 класс</w:t>
      </w:r>
      <w:r w:rsidRPr="006C4FF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(не менее 68 ч)</w:t>
      </w:r>
    </w:p>
    <w:tbl>
      <w:tblPr>
        <w:tblW w:w="14601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6378"/>
        <w:gridCol w:w="6096"/>
      </w:tblGrid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раздела (темы)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курса (число часов)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виды деятельности обучающихся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Четырёхугольники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(12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Параллелограмм, его признаки и свойства. Частные случаи параллелограммов (прямоугольник, ромб, квадрат), их признаки и свойства. Трапеция. Равнобокая и прямоугольная трапеции.</w:t>
            </w:r>
          </w:p>
          <w:p w:rsidR="006C4FFD" w:rsidRPr="006C4FFD" w:rsidRDefault="00E37962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E37962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Удвоение медианы. Центральная симметрия</w:t>
            </w:r>
            <w:r>
              <w:rPr>
                <w:rFonts w:ascii="Times New Roman" w:eastAsiaTheme="minorEastAsia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Изображать и 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чертежах четырёхугольники разных видов и их элементы.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Формулировать определения: 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параллелограмма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C4FFD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прямоугольника, ромба, квадрата, трапеции, равнобокой трапеции, прямоугольной трапеции.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при решении простейших задач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признаки и свойства: параллелограмма, прямоугольника, ромба, квадрата, трапеции, равнобокой трапеции,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прямоугольной трапеции.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 метод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удвоения медианы треугольника с опорой на алгоритм правила.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цифровые ресурсы для исследования свойств изучаемых фигур.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развития геометрии.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Теорема Фалеса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теорема о пропорциональных отрезках, подобные треугольники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(15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E37962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Теорема Фалеса и теорема о пропорциональных </w:t>
            </w:r>
            <w:proofErr w:type="gramStart"/>
            <w:r w:rsidR="006C4FFD"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отрезках</w:t>
            </w:r>
            <w:r w:rsidR="006C4FFD"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proofErr w:type="gramEnd"/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Средняя линия треугольника. Трапеция, её средняя линия.</w:t>
            </w:r>
          </w:p>
          <w:p w:rsidR="006C4FFD" w:rsidRPr="00E37962" w:rsidRDefault="00E37962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Пропорциональные отрезки, построение четвёртого пропорционального отрезка.</w:t>
            </w:r>
          </w:p>
          <w:p w:rsidR="006C4FFD" w:rsidRPr="00E37962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Свойства центра масс в треугольнике.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Подобные треугольники. Три признака подобия треугольников</w:t>
            </w:r>
            <w:r w:rsidR="00E37962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 Практическое применение.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Проводить построения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помощью циркуля и линейки с использование теоремы Фалеса и теоремы о пропорциональных отрезках,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строить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четвёртый пропорциональный отрезок с опорой на зрительную наглядность.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подобные треугольники на готовых чертежах с указанием соответствующих признаков подобия при необходимости с визуальной опорой.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подобные треугольники с помощью самостоятельного построения чертежей и нахождения подобных треугольников при необходимости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Проводить доказательства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использованием признаков подобия несложных геометрических задач с опорой на алгоритм учебных действий</w:t>
            </w:r>
            <w:r w:rsidRPr="006C4FFD"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Применять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полученные знания при решении геометрических и практических задач при необходимости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развития геометрии.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Площадь.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Нахождение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площадей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треугольников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многоугольных фигур. Площади подобных фигур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(14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Понятие об общей теории площади.</w:t>
            </w:r>
          </w:p>
          <w:p w:rsidR="006C4FFD" w:rsidRPr="00E37962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Формулы для площади треугольника, параллелограмма. </w:t>
            </w:r>
            <w:r w:rsid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Отношение площадей треугольников с общим основанием или общей высотой.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Вычисление площадей сложных фигур через разбиение на части и </w:t>
            </w:r>
            <w:proofErr w:type="gramStart"/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достроение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 w:rsidR="00E37962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proofErr w:type="gramEnd"/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Площади фигур на клетчатой бумаге.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Площади подобных фигур. Вычисление площадей. Задачи с практическим содержанием. </w:t>
            </w:r>
            <w:r w:rsid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E3796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помощью метода вспомогательной площади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 w:rsidR="00E37962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Овладевать первичными представлениями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об общей теории площади (меры),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свойства площади, выяснять их наглядный смысл.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Применять формулы площади параллелограмма, треугольника, трапеции с опорой на справочную информацию.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Применять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 xml:space="preserve"> формулы площади выпуклого 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четырёх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угольника через диагонали и угол между ними с опорой на справочную информацию.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площади фигур, изображённых на клетчатой бумаге,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разбиение на части и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достроение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Разбирать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использования вспомогательной площади для решения геометрических задач.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площади подобных фигур с опорой на справочную информацию.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Вычислять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площади различных многоугольных фигур.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B05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площадь с практическим содержанием после совместного анализа.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Теорема Пифагора и начала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тригонометрии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(10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Теорема Пифагора, её доказательство и применение. Обратная теорема Пифагора.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Определение тригонометрических функций острого угла, тригонометрические соотношения в прямоугольном треугольнике. Основное тригонометрическое тождество.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Соотношения между сторонами в прямоугольных треугольниках с углами в 45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и 45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; 30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и 60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Формулировать теорему Пифагора,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её в практических вычислениях.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Владеть понятиями тригонометрических функций острого угла,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проверять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их корректность.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Выводить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тригонометрические соотношения в прямоугольном треугольнике с опорой на справочную информацию.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Исследовать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соотношения между сторонами в прямоугольных треугольниках с углами в 45° и 45°; 30° и 60°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формулы приведения и основное тригонометрическое тождество для нахождения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>соотношений между тригонометрическими функц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иями различных острых углов с опорой на справочную информацию.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Применять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полученные знания и умения при решении практических задач (при необходимости с опорой на алгоритм правила).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развития геометрии.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Углы в окружности.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Вписанные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описанные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четырехугольники.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Касательные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 окружности.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Касание окружностей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(13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Вписанные и центральные углы, угол между касательной и хордой.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Углы между хордами и секущими.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Вписанные и описанные четырёхугольники, их признаки и свойства. Применение этих свойств при решении геометрических задач.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Взаимное расположение двух окружностей. Касание окружностей.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Формулировать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основные определения, связанные с углами в круге (вписанный угол, центральный угол).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Находить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вписанные углы, опирающиеся на одну дугу,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вычислять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углы с помощью теоремы о вписанных углах, теоремы о вписанном четырёхугольнике, теоремы о центральном угле при необходимости с визуальной опорой.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Исследовать,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 том числе с помощью цифровых ресурсов, вписанные и описанные четырёхугольники,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выводить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их свойства и признаки после совместного анализа.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эти свойства и признаки при решении задач.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Повторение, обобщение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знаний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Повторение основных понятий и методов курсов 7 и 8 классов, обобщение знаний.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повторение, иллюстрирующие связи между различными частями курса.</w:t>
            </w:r>
          </w:p>
        </w:tc>
      </w:tr>
    </w:tbl>
    <w:p w:rsidR="000B7DFA" w:rsidRDefault="000B7DFA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6C4FFD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9 класс</w:t>
      </w:r>
      <w:r w:rsidRPr="006C4FF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(не менее 68 ч)</w:t>
      </w:r>
    </w:p>
    <w:tbl>
      <w:tblPr>
        <w:tblW w:w="14601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6378"/>
        <w:gridCol w:w="6096"/>
      </w:tblGrid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раздела (темы)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курса (число часов)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виды деятельности обучающихся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Тригонометрия. Теоремы косинусов и синусов.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Решение треугольников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(16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Определение тригонометрических функций углов от 0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180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 Косинус и синус прямого и тупого угла. Теорема косинусов. (Обобщённая) теорема синусов (с радиусом описанной окружности). Нахождение длин сторон и величин углов треугольников.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Формула площади треугольника через две стороны и угол между ними. Формула площади четырёхугольника через его диагонали и угол между ними.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Практическое применение доказанных теорем.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Формулировать определения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тригонометрических функций тупых и прямых углов с визуальной опорой. Формулировать теорему косинусов и теорему синусов (с радиусом описанной окружности).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треугольники с опорой на алгоритм учебных действий.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85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Решать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задачи, сводящиеся к нахождению различных элементов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треугольника.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Преобразование подобия. Метрические соотношения в окружности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(10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Понятие о преобразовании подобия.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Соответственные элементы подобных фигур.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Теорема о произведении отрезков хорд, теорема о произведении отрезков секущих, теорема о квадрате касательной. Применение в решении геометрических задач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 w:rsidR="008B5A6E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Осваивать понятие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преобразования подобия.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Исследовать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отношение линейных элементов фигур при преобразовании подобия.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Находить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примеры подобия в окружающей действительности.</w:t>
            </w:r>
          </w:p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Выводить</w:t>
            </w:r>
            <w:r w:rsidR="006C4FFD"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метрические соотношения между отрезками хорд, секущих и </w:t>
            </w:r>
            <w:proofErr w:type="gramStart"/>
            <w:r w:rsidR="006C4FFD"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касательных с использованием вписанных углов</w:t>
            </w:r>
            <w:proofErr w:type="gramEnd"/>
            <w:r w:rsidR="006C4FFD"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подобных треугольников.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геометрические задачи и задачи из реальной жизни с использованием подобных треугольников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 w:rsidR="008B5A6E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Векторы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(12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Определение векторов, сложение и разность векторов, умножение вектора на число.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Физический и геометрический смысл векторов.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Разложение вектора по двум неколлинеарным векторам. Координаты вектора.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Скалярное произведение векторов, его применение для нахождения длин и углов.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помощью векторов.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Применение векторов для решения задач кинематики и механики.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векторы как направленные отрезки,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исследовать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геометрический (перемещение) и физический (сила) смыслы векторов с опорой на вопросный план.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Знать определения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суммы и разности векторов, умножения вектора на число,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исследовать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геометрический и физический смыслы этих операций.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геометрические задачи с использованием векторов.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Раскладывать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вектор по двум неколлинеарным векторам.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скалярное произведение векторов,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выводить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его основные свойства.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Вычислять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сумму, разность и скалярное произведение векторов в координатах.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Применять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скалярное произведение для нахождения длин и углов.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Декартовы координаты на плоскости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(9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Декартовы координаты точек на плоскости.</w:t>
            </w:r>
          </w:p>
          <w:p w:rsidR="006C4FFD" w:rsidRPr="006C4FFD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Уравнение </w:t>
            </w:r>
            <w:proofErr w:type="gramStart"/>
            <w:r w:rsidR="006C4FFD"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прямой</w:t>
            </w:r>
            <w:r w:rsidR="006C4FFD"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proofErr w:type="gramEnd"/>
            <w:r w:rsidR="006C4FFD"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Угловой коэффициент, тангенс угла наклона, параллельные и перпендикулярные прямые.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Уравнение окружности. Нахождение координат точек пересечения окружности и прямой.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Метод координат при решении геометрических задач.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метода координат в практических задачах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Осваивать понятие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прямоугольной системы координат, декартовых координат точки.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Исследовать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уравнение прямой и окружности с опорой на вопросный план.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Находить центр и радиус окружности по её уравнению.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нахождение точек пересечения прямых и окружностей с помощью метода координат.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Использовать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свойства углового коэффициента прямой при решении задач, для определения расположения прямой.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Применять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координаты при решении геометрических и практических задач, для построения математических моделей реальных задач («метод координат»).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Пользоваться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для построения и исследований цифровыми ресурсами.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Знакомиться с историей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развития геометрии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Правильные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многоугольники. Длина окружности и площадь круга. Вычисление площадей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(8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Правильные многоугольники, вычисление их элементов. Число </w:t>
            </w:r>
            <m:oMath>
              <m:r>
                <w:rPr>
                  <w:rFonts w:ascii="Cambria Math" w:eastAsiaTheme="minorEastAsia" w:hAnsi="Cambria Math" w:cs="Times New Roman"/>
                  <w:color w:val="000000"/>
                  <w:sz w:val="24"/>
                  <w:szCs w:val="24"/>
                  <w:lang w:eastAsia="ru-RU"/>
                </w:rPr>
                <m:t xml:space="preserve">π   </m:t>
              </m:r>
            </m:oMath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 длина окружности. Длина дуги окружности. Радианная мера угла.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Площадь круга и его элементов (сектора и сегмента). Вычисление площадей фигур, включающих элементы круга.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Формулировать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определение правильных многоугольников,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находить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их элементы.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Пользоваться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понятием длины окружности, введённым с помощью правильных многоугольников,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определять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число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eastAsia="ru-RU"/>
                </w:rPr>
                <m:t>π</m:t>
              </m:r>
            </m:oMath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длину дуги и радианную меру угла по образцу.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Проводить переход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от радианной меры угла к градусной и наоборот по визуальной опоре.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Определять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площадь круга.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Выводить формулы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(в градусной и радианной мере) для длин дуг, площадей секторов и сегментов с опорой на вопросный план.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Вычислять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площади фигур, включающих элементы окружности (круга) с опорой на справочную информацию.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площади в задачах реальной жизни.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Движения плоскости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(6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Понятие о движении плоскости.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Параллельный перенос, поворот и симметрия. Оси и центры симметрии.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Простейшие применения в решении задач</w:t>
            </w:r>
            <w:r w:rsidR="008B5A6E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Разбирать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примеры, иллюстрирующие понятия движения, центров и осей симметрии.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 xml:space="preserve">Формулировать </w:t>
            </w:r>
            <w:r w:rsidRPr="006C4FFD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определения параллельного переноса, поворота и осевой симметрии с визуальной опорой.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Н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аходить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неподвижные точки по образцу.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Находить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центры и оси симметрий простейших фигур по образцу.</w:t>
            </w:r>
          </w:p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Применять </w:t>
            </w:r>
            <w:r w:rsidR="006C4FFD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параллельный перенос и симметрию при решении геометрических задач (разбирать примеры).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Использовать 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для построения и исследований цифровые ресурсы</w:t>
            </w:r>
            <w:r w:rsidRPr="006C4FFD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="008B5A6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position w:val="9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Повторение, обобщение, систематизация знаний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(7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основных понятий и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методов курсов 7—9 классов, обобщение и систематизация знаний.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Простейшие геометрические фигуры и их свойства. Измерение геометрических величин.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Треугольники.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Параллельные и перпендикулярные прямые.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Окружность и круг. Геометрические построения. Углы в окружности. Вписанные и описанные окружности многоугольников.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Прямая и окружность.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Четырёхугольники. Вписанные и описанные четырехугольники.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Теорема Пифагора и начала тригонометрии. Решение общих треугольников.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Правильные многоугольники.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Преобразования плоскости. Движения. Подобие. Симметрия.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Площадь. Вычисление площадей. Площади подобных фигур. 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Декартовы координаты на плоскости.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Векторы на плоскости.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57" w:type="dxa"/>
              <w:bottom w:w="136" w:type="dxa"/>
              <w:right w:w="57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Оперировать понятиями: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фигура, точка, прямая, угол, многоугольник, равнобедренный и равносторонний треугольники, прямоугольный треугольник, медиана, биссектриса и высота треугольника, параллелограмм, ромб, прямоугольник, квадрат, трапеция; окружность, касательная; равенство и подобие фигур, треугольников; параллельность и перпендикулярность прямых, угол между прямыми, симметрия относительно точки и прямой; длина, расстояние, величина угла, площадь, периметр.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Использовать формулы: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периметра и площади многоугольников, длины окружности и площади круга, объёма прямоугольного параллелепипеда.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Оперировать понятиями: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прямоугольная система координат, вектор;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использовать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эти понятия для представления данных и решения задач, в том числе из других учебных предметов.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повторение основных понятий, иллюстрацию связей между различными частями курса.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Выбирать метод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для решения задачи.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повседневной жизни.</w:t>
            </w:r>
          </w:p>
        </w:tc>
      </w:tr>
    </w:tbl>
    <w:p w:rsidR="006C4FFD" w:rsidRPr="006C4FFD" w:rsidRDefault="006C4FFD" w:rsidP="006C4FFD">
      <w:pPr>
        <w:widowControl w:val="0"/>
        <w:autoSpaceDE w:val="0"/>
        <w:autoSpaceDN w:val="0"/>
        <w:adjustRightInd w:val="0"/>
        <w:spacing w:before="170" w:after="85" w:line="240" w:lineRule="atLeast"/>
        <w:textAlignment w:val="center"/>
        <w:rPr>
          <w:rFonts w:ascii="Times New Roman" w:eastAsia="Times New Roman" w:hAnsi="Times New Roman" w:cs="Times New Roman"/>
          <w:b/>
          <w:bCs/>
          <w:caps/>
          <w:color w:val="000000"/>
          <w:lang w:eastAsia="ru-RU"/>
        </w:rPr>
      </w:pP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before="170" w:after="85" w:line="240" w:lineRule="atLeast"/>
        <w:textAlignment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6C4FFD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Тематическое планирование учебного курса «ВЕРОЯТНОСТЬ И СТАТИСТИКА»</w:t>
      </w:r>
      <w:r w:rsidRPr="006C4FFD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br/>
        <w:t>(по годам обучения)</w:t>
      </w: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240" w:lineRule="atLeast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C4F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 класс (не менее 34 ч)</w:t>
      </w: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240" w:lineRule="atLeast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6378"/>
        <w:gridCol w:w="5954"/>
      </w:tblGrid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раздела (темы)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(число часов)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содержание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деятельности обучающихся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Представление данных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(7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данных в таблицах. Практические вычисления по табличным данным. Извлечение и интерпретация табличных данных. Практическая работа «Таблицы».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Графическое представление данных в виде круговых, столбиковых (столбчатых) диаграмм. Чтение и построение диаграмм. Примеры демографических диаграмм.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«Диаграммы».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на базовом уровне способы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представления статистических данных и числовых массивов с помощью таблиц и диаграмм с использованием актуальных и важных данных (демографические данные, производство промышленной и сельскохозяйственной продукции, общественные и природные явления).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Изучать методы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 с табличными и графическими представлениями данных с помощью цифровых ресурсов в ходе практических работ (с направляющей помощью).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Описательная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статистика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(8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Числовые наборы. Среднее арифметическое.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Медиана числового набора. Устойчивость медианы.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Практическая работа «Средние значения».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Наибольшее и наименьшее значения числового набора. Размах.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на базовом уровне понятия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числовой набор, мера центральной тенденции (мера центра), в том числе среднее арифметическое, медиана.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Описывать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статистические данные с помощью среднего арифметического и медианы. Решать задачи (с использованием зрительной наглядности и/или вербальной опоры)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Изучать свойства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средних, в том числе с помощью цифровых ресурсов, в ходе практических работ, </w:t>
            </w:r>
            <w:r w:rsidRPr="006C4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направляющей помощью).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на базовом уровне понятия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наибольшее и наименьшее значения числового массива, размах.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выбор способа описания данных в соответствии с природой данных и целями исследования с направляющей помощью.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Случайная изменчивость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(6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Случайная изменчивость (примеры). Частота значений в массиве данных. Группировка. Гистограммы.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Практическая работа «Случайная изменчивость</w:t>
            </w:r>
            <w:r w:rsidRPr="006C4FFD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».</w:t>
            </w:r>
            <w:r w:rsidR="008B5A6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понятия</w:t>
            </w:r>
            <w:r w:rsidR="006C4FFD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частота значений в массиве данных, группировка данных, гистограмма.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Строить 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гистограммы по образцу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Осваивать 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графические представления разных видов случайной изменчивости, в том числе с помощью цифровых ресурсов, в ходе практической работы</w:t>
            </w:r>
            <w:r w:rsidRPr="006C4FFD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="008B5A6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Введение в теорию графов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Граф, вершина, ребро. Представление задачи с помощью графа. Степень (валентность) вершины. Число рёбер и суммарная степень вершин. Цепь и цикл. Путь в графе. Представление о связности графа. Обход графа (</w:t>
            </w:r>
            <w:proofErr w:type="spellStart"/>
            <w:r w:rsidR="006C4FFD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эйлеров</w:t>
            </w:r>
            <w:proofErr w:type="spellEnd"/>
            <w:r w:rsidR="006C4FFD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путь). Представление об ориентированных графах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понятия</w:t>
            </w:r>
            <w:r w:rsidR="006C4FFD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граф, вершина графа, ребро графа, степень (валентность вершины), цепь и цикл.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понятия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: путь в графе, </w:t>
            </w:r>
            <w:proofErr w:type="spellStart"/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эйлеров</w:t>
            </w:r>
            <w:proofErr w:type="spellEnd"/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путь, обход графа, ориентированный граф.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Обсуждать решение задачи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поиск суммы степеней вершин графа, на поиск обхода графа, на поиск путей в ориентированных графах с направляющей 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способы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представления задач из курса алгебры, геометрии, теории вероятностей, других предметов с помощью графов (карты, схемы, электрические цепи, функциональные соответствия) на примерах. </w:t>
            </w:r>
            <w:r w:rsid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Вероятность и частота случайного события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Случайный опыт и случайное событие. Вероятность и частота события. Роль маловероятных и практически достоверных событий в природе и в обществе. Монета и игральная кость в теории вероятностей.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Практическая работа «Частота выпадения орла».</w:t>
            </w:r>
            <w:r w:rsidR="008B5A6E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понятия</w:t>
            </w:r>
            <w:r w:rsidR="006C4FFD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случайный опыт и случайное событие, маловероятное и практически достоверное событие.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Изучать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значимость маловероятных событий в природе и обществе на важных примерах (аварии, несчастные случаи, защита персональной информации, передача данных).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Изучать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роль классических вероятностных моделей (монета, игральная кость) в теории вероятностей.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Наблюдать и изучать 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частоту событий в простых экспериментах, в том числе с помощью </w:t>
            </w:r>
            <w:r w:rsidRPr="008B5A6E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цифровых ресурсов, в ходе практической работы.</w:t>
            </w:r>
            <w:r w:rsidR="008B5A6E" w:rsidRPr="008B5A6E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*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Обобщение, контроль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(5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Представление данных. Описательная статистика. Вероятность случайного события.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Повторять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изученное и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выстраивать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систему знаний.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представление и описание данных с помощью изученных характеристик с направляющей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помощью.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Обсуждать примеры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случайных событий, маловероятных и практически достоверных случайных событий, их роли в природе и жизни человека</w:t>
            </w:r>
          </w:p>
        </w:tc>
      </w:tr>
    </w:tbl>
    <w:p w:rsidR="00CF0464" w:rsidRDefault="00CF0464" w:rsidP="006C4FFD">
      <w:pPr>
        <w:widowControl w:val="0"/>
        <w:autoSpaceDE w:val="0"/>
        <w:autoSpaceDN w:val="0"/>
        <w:adjustRightInd w:val="0"/>
        <w:spacing w:after="0" w:line="240" w:lineRule="atLeast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240" w:lineRule="atLeast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C4F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 класс (не менее 34 ч)</w:t>
      </w: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240" w:lineRule="atLeast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6378"/>
        <w:gridCol w:w="5954"/>
      </w:tblGrid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раздела (темы)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(число часов)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деятельности обучающихся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Повторение курса 7 класса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данных. Описательная статистика. Случайная изменчивость. Средние числового набора.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Случайные события. Вероятности и частоты. Классические модели теории вероятностей: монета и игральная кость.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Повторять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изученное и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выстраивать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систему знаний.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 (по визуальной опоре)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представление и описание данных с помощью изученных характеристик.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 (по визуальной опоре)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представление группированных данных и описание случайной изменчивости.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 (по визуальной опоре)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определение частоты случайных событий, обсуждение примеров случайных событий, маловероятных и практически достоверных случайных событий, их роли в природе и жизни человека.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Описательная статистика. Рассеивание данных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Отклонения. Дисперсия числового набора. Стандартное отклонение числового набора. Диаграммы рассеивания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Осваивать понятия: </w:t>
            </w:r>
            <w:r w:rsidR="006C4FFD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дисперсия и стандартное отклонение, использовать эти характеристики для описания рассеивания данных.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Участвовать в обсуждении гипотезы 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 отсутствии или наличии связи по диаграммам рассеивания.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Строить 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диаграммы рассеивания</w:t>
            </w: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 имеющимся данным, в том числе с помощью компьютера (после совместного анализа).</w:t>
            </w:r>
            <w:r w:rsidR="008B5A6E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Множества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Множество,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Графическое представление множеств.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понятия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множество, элемент множества, подмножество.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Выполнять операции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над множествами: объединение, пересечение, дополнение (по образцу).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свойства: переместительное, сочетательное, распределительное, включения (с использованием визуальной опоры).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графическое представление множеств при описании реальных процессов и явлений, при решении задач из других учебных предметов и курсов (с использованием визуальной опоры).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Вероятность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случайного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события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(6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Элементарные события. Случайные события. Благоприятствующие элементарные события. Вероятности событий. Опыты с равновозможными элементарными событиями. Случайный выбор.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«Опыты с равновозможными элементарными событиями».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на базовом уровне понятия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элементарное событие, случайное событие как совокупность благоприятствующих элементарных событий, равновозможные элементарные события.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вычисление вероятностей событий по вероятностям элементарных событий случайного опыта (с использованием зрительной наглядности и/или вербальной опоры).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вычисление вероятностей событий в опытах с равновозможными элементарными событиями, в том числе с помощью компьютера (с использованием зрительной наглядности и/или вербальной опоры).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Проводить и изучать опыты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равновозможными элементарными событиями (с использованием монет, игральных костей, других моделей)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в ходе практической работы (с использованием визуальной опоры).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 в теорию графов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Дерево. Свойства дерева: единственность пути, существование висячей вершины, связь между числом вершин и числом рёбер. Правило умножения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понятия</w:t>
            </w:r>
            <w:r w:rsidR="006C4FFD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дерево как граф без цикла, висячая вершина (лист), ветвь дерева, путь в дереве, диаметр дерева.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Изучать свойства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дерева: существование висячей вершины, единственность пути между двумя вершинами, связь между числом вершин и числом рёбер.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Участвовать в обсуждении решения задачи 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поиск и перечисление путей в дереве, определение числа вершин или рёбер в дереве, обход бинарного дерева, в том числе с применением правила умножения</w:t>
            </w:r>
            <w:r w:rsidRPr="006C4FFD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="008B5A6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Случайные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события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(8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Противоположное событие. Диаграмма Эйлера. Объединение и пересечение событий. Несовместные события. Формула сложения вероятностей. Правило умножения вероятностей. Условная вероятность. Независимые события. Представление случайного эксперимента в виде дерева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8B5A6E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понятия</w:t>
            </w:r>
            <w:r w:rsidR="006C4FFD"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взаимно противоположные события, операции над событиями, объединение и пересечение событий, диаграмма Эйлера (Эйлера—Венна), совместные и несовместные события.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Изучать теоремы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 вероятности объединения двух событий (формулы сложения вероятностей).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Участвовать в обсуждении </w:t>
            </w:r>
            <w:proofErr w:type="gramStart"/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решения  задачи</w:t>
            </w:r>
            <w:proofErr w:type="gramEnd"/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в том числе текстовые задачи на определение вероятностей объединения и пересечения событий с помощью числовой прямой, диаграмм Эйлера, формулы сложения вероятностей.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понятия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правило умножения вероятностей, условная вероятность, независимые события дерево случайного опыта.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Изучать свойства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(определения) независимых событий.</w:t>
            </w:r>
          </w:p>
          <w:p w:rsidR="006C4FFD" w:rsidRPr="008B5A6E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Участвовать в обсуждении </w:t>
            </w:r>
            <w:proofErr w:type="gramStart"/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решения  задачи</w:t>
            </w:r>
            <w:proofErr w:type="gramEnd"/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определение и использование независимых событий.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Участвовать в обсуждении решения  задачи </w:t>
            </w:r>
            <w:r w:rsidRP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поиск вероятностей, в том числе условных, с использованием дерева случайного опыта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="008B5A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Обобщение,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контроль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данных. Описательная статистика. Графы. Вероятность случайного события. Элементы комбинаторики.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Повторять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изученное и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выстраивать систему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знаний.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 представление и описание данных с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помощью изученных характеристик (с использованием визуальной опоры).</w:t>
            </w:r>
          </w:p>
          <w:p w:rsidR="006C4FFD" w:rsidRPr="006C4FFD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Участвовать в обсуждении решения</w:t>
            </w: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задачи </w:t>
            </w:r>
            <w:r w:rsidR="006C4FFD"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применением графов.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нахождение вероятности случайного события по вероятностям элементарных событий, в том числе в опытах с равновозможными элементарными событиями (с визуальной опорой).</w:t>
            </w:r>
          </w:p>
          <w:p w:rsidR="006C4FFD" w:rsidRPr="006C4FFD" w:rsidRDefault="008B5A6E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8B5A6E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Участвовать в обсуждении решения</w:t>
            </w: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задачи </w:t>
            </w:r>
            <w:r w:rsidR="006C4FFD"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нахождение вероятностей объединения и пересечения событий, в том числе независимых, с использованием графических представлений и дерева случайного опыта.</w:t>
            </w:r>
          </w:p>
          <w:p w:rsidR="006C4FFD" w:rsidRPr="006C4FFD" w:rsidRDefault="005E3248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5E3248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Участвовать в обсуждении решения</w:t>
            </w:r>
            <w:r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="006C4FFD"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задачи</w:t>
            </w:r>
            <w:r w:rsidR="006C4FFD"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перечисление комбинаций (числа перестановок, числа сочетаний), на нахождение вероятностей событий с применением комбинаторики, в том числе с использованием треугольника Паскаля.</w:t>
            </w:r>
          </w:p>
        </w:tc>
      </w:tr>
    </w:tbl>
    <w:p w:rsidR="000B7DFA" w:rsidRDefault="000B7DFA" w:rsidP="006C4FFD">
      <w:pPr>
        <w:widowControl w:val="0"/>
        <w:autoSpaceDE w:val="0"/>
        <w:autoSpaceDN w:val="0"/>
        <w:adjustRightInd w:val="0"/>
        <w:spacing w:after="0" w:line="240" w:lineRule="atLeast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240" w:lineRule="atLeast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C4F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 класс (не менее 34 ч)</w:t>
      </w:r>
    </w:p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240" w:lineRule="atLeast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6378"/>
        <w:gridCol w:w="5954"/>
      </w:tblGrid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</w:t>
            </w: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раздела (темы)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(число часов)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0" w:type="dxa"/>
              <w:bottom w:w="136" w:type="dxa"/>
              <w:right w:w="0" w:type="dxa"/>
            </w:tcMar>
            <w:vAlign w:val="center"/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деятельности обучающихся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Повторение курса 8 класса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Представление данных. Описательная статистика. Операции над событиями. Независимость событий.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Повторять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изученное и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выстраивать систему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Решать задачи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на представление и описание данных.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Решать задачи </w:t>
            </w: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на нахождение вероятностей объединения и пересечения событий, в том числе независимых, с использованием графических представлений и дерева случайного опыта.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 перечисление комбинаций (числа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перестановок, числа сочетаний), на нахождение вероятностей событий с применением комбинаторики, в том числе с использованием треугольника Паскаля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Элементы комбинаторики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Комбинаторное правило умножения. Перестановки. Факториал. Сочетания и число сочетаний. </w:t>
            </w:r>
            <w:r w:rsidR="005E324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  <w:r w:rsidRPr="005E324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Треугольник Паскаля.</w:t>
            </w:r>
            <w:r w:rsidR="005E3248" w:rsidRPr="005E324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Практическая работа «Вычисление вероятностей с использованием комбинаторных функций электронных таблиц».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на базовом уровне понятия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: комбинаторное правило умножения, упорядоченная пара, тройка объектов, перестановка, факториал числа, сочетание, число сочетаний, </w:t>
            </w:r>
            <w:r w:rsidR="005E324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  <w:r w:rsidRPr="005E324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треугольник </w:t>
            </w:r>
            <w:proofErr w:type="gramStart"/>
            <w:r w:rsidRPr="005E324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Паскаля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="005E324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  <w:proofErr w:type="gramEnd"/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простейшие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перечисление упорядоченных пар, троек, перечисление перестановок и сочетаний элементов различных множеств (по образцу).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proofErr w:type="gramStart"/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простейшие  задачи</w:t>
            </w:r>
            <w:proofErr w:type="gramEnd"/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применение числа сочетаний в алгебре (сокращённое умножение, бином Ньютона) (с направляющей помощью).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Решать, применяя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комбинаторику, задачи на вычисление вероятностей, в том числе с помощью электронных таблиц в ходе практической работы (с визуальной опорой).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Геометрическая вероятность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5E3248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="006C4FFD" w:rsidRPr="005E324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  <w:r w:rsidR="006C4FFD" w:rsidRPr="006C4FFD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5E3248" w:rsidRDefault="005E3248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i/>
                <w:spacing w:val="-2"/>
                <w:sz w:val="24"/>
                <w:szCs w:val="24"/>
                <w:lang w:eastAsia="ru-RU"/>
              </w:rPr>
              <w:t>*</w:t>
            </w:r>
            <w:r w:rsidR="006C4FFD" w:rsidRPr="005E3248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Осваивать понятие </w:t>
            </w:r>
            <w:r w:rsidR="006C4FFD" w:rsidRPr="005E3248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геометрической вероятности.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3248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Участвовать в обсуждении решения задачи </w:t>
            </w:r>
            <w:r w:rsidRPr="005E324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нахождение вероятностей в опытах, представимых как выбор точек из многоугольника, круга, отрезка или дуги окружности, числового промежутка</w:t>
            </w:r>
            <w:r w:rsidR="005E324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*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Испытания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Бернулли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(6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Испытание. Успех и неудача. Серия испытаний до первого успеха. Испытания Бернулли. Вероятности событий в серии испытаний Бернулли. Практическая работа «Испытания Бернулли».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на базовом уровне понятия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испытание, элементарное событие в испытании (успех и неудача), серия испытаний, наступление первого успеха (неудачи), серия испытаний Бернулли.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простейшие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 нахождение вероятностей событий в серии испытаний до первого успеха, в том числе с применением формулы суммы геометрической прогрессии (с опорой на справочную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информацию).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простейшие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нахождение вероятностей элементарных событий в серии испытаний Бернулли, на нахождение вероятности определён</w:t>
            </w:r>
            <w:r w:rsidRPr="006C4FFD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>ного числа успехов в серии испытаний Бернулли (с визуальной опорой).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Изучать в ходе практической работы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в том числе с помощью цифровых ресурсов, свойства вероятности в серии испытаний Бернулли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Случайная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величина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(6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Случайная величина и распределение вероятностей. Математическое ожидание и дисперсия случайной величины. Примеры математического ожидания как теоретического среднего значения величины.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Понятие о законе больших чисел. Измерение вероятностей с помощью частот. Применение закона больших чисел.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Освоить на базовом уровне понятия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случайная величина, значение случайной величины, распределение вероятностей.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Изучать и обсуждать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примеры дискретных и непрерывных случайных величин (рост, вес человека, численность населения, другие изменчивые величины, </w:t>
            </w:r>
            <w:proofErr w:type="spellStart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рассматривавшиеся</w:t>
            </w:r>
            <w:proofErr w:type="spellEnd"/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 курсе статистики), модельных случайных величин, связанных со случайными опытами (бросание монеты, игральной кости, со случайным выбором и т. п.).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Осваивать на базовом уровне понятия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математическое ожидание случайной величины как теоретическое среднее значение, дисперсия случайной величины как аналог дисперсии числового набора.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вычисление математического ожидания и дисперсии дискретной случайной величины по заданному распределению, в том числе задач, связанных со страхованием и лотереями (с направляющей помощью).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Знакомиться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математическим ожиданием и дисперсией некоторых распределений, в том числе распределения случайной величины «число успехов» в серии испытаний Бернулли.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Изучать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частоту события в повторяющихся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случайных опытах как случайную величину.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Знакомиться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законом больших чисел (в форме Бернулли): при большом числе опытов частота события близка к его вероятности.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измерение вероятностей с помощью частот (с направляющей помощью).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Обсуждать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роль закона больших чисел в обосновании частотного метода измерения вероятностей.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Обсуждать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закон больших чисел как проявление статистической устойчивости в изменчивых явлениях, роль закона больших чисел в природе и в жизни человека.</w:t>
            </w:r>
          </w:p>
        </w:tc>
      </w:tr>
      <w:tr w:rsidR="006C4FFD" w:rsidRPr="006C4FFD" w:rsidTr="006C4FFD">
        <w:trPr>
          <w:trHeight w:val="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Обобщение,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контроль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(10 ч)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данных. Описательная статистика. Вероятность случайного события. Элементы комбинаторики. Случайные величины и распределения.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70" w:type="dxa"/>
              <w:bottom w:w="136" w:type="dxa"/>
              <w:right w:w="170" w:type="dxa"/>
            </w:tcMar>
          </w:tcPr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Повторять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изученное и </w:t>
            </w: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выстраивать систему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знаний.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Решать задачи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представление и описание данных.</w:t>
            </w:r>
          </w:p>
          <w:p w:rsidR="006C4FFD" w:rsidRPr="006C4FFD" w:rsidRDefault="006C4FFD" w:rsidP="006C4FFD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FF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задачи </w:t>
            </w:r>
            <w:r w:rsidRPr="006C4F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нахождение вероятностей событий, в том числе в опытах с равновозможными элементарными событиями, вероятностей объединения и пересечения событий, вычислять вероятности в опытах с сериями случайных испытаний</w:t>
            </w:r>
          </w:p>
        </w:tc>
      </w:tr>
    </w:tbl>
    <w:p w:rsidR="006C4FFD" w:rsidRPr="006C4FFD" w:rsidRDefault="006C4FFD" w:rsidP="006C4FFD">
      <w:pPr>
        <w:widowControl w:val="0"/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6C4FFD" w:rsidRPr="00471FE9" w:rsidRDefault="00E071A4" w:rsidP="00471F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Поурочное планирование с указанием часов, отводимых на изучение каждой темы, прилагается.</w:t>
      </w:r>
      <w:bookmarkStart w:id="49" w:name="_GoBack"/>
      <w:bookmarkEnd w:id="49"/>
    </w:p>
    <w:sectPr w:rsidR="006C4FFD" w:rsidRPr="00471FE9" w:rsidSect="006C4FFD">
      <w:pgSz w:w="16838" w:h="11906" w:orient="landscape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62AF" w:rsidRDefault="003762AF" w:rsidP="00471FE9">
      <w:pPr>
        <w:spacing w:after="0" w:line="240" w:lineRule="auto"/>
      </w:pPr>
      <w:r>
        <w:separator/>
      </w:r>
    </w:p>
  </w:endnote>
  <w:endnote w:type="continuationSeparator" w:id="0">
    <w:p w:rsidR="003762AF" w:rsidRDefault="003762AF" w:rsidP="00471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№Е">
    <w:altName w:val="Calibri"/>
    <w:charset w:val="00"/>
    <w:family w:val="roman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choolBookSanPin">
    <w:altName w:val="Cambria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choolBookSanPin-Bold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SanPin-BoldItalic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OfficinaSansExtraBoldITC-Reg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iGraph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SanPin">
    <w:altName w:val="Malgun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OfficinaSansMediumITC-Regular">
    <w:altName w:val="Arial Unicode M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62AF" w:rsidRDefault="003762AF" w:rsidP="00471FE9">
      <w:pPr>
        <w:spacing w:after="0" w:line="240" w:lineRule="auto"/>
      </w:pPr>
      <w:r>
        <w:separator/>
      </w:r>
    </w:p>
  </w:footnote>
  <w:footnote w:type="continuationSeparator" w:id="0">
    <w:p w:rsidR="003762AF" w:rsidRDefault="003762AF" w:rsidP="00471FE9">
      <w:pPr>
        <w:spacing w:after="0" w:line="240" w:lineRule="auto"/>
      </w:pPr>
      <w:r>
        <w:continuationSeparator/>
      </w:r>
    </w:p>
  </w:footnote>
  <w:footnote w:id="1">
    <w:p w:rsidR="00A356DA" w:rsidRDefault="00A356DA" w:rsidP="00471FE9">
      <w:pPr>
        <w:pStyle w:val="a8"/>
      </w:pPr>
      <w:r>
        <w:rPr>
          <w:rStyle w:val="a7"/>
        </w:rPr>
        <w:footnoteRef/>
      </w:r>
      <w:r>
        <w:t xml:space="preserve"> Здесь и далее *</w:t>
      </w:r>
      <w:r w:rsidRPr="002D7CF4">
        <w:t xml:space="preserve"> </w:t>
      </w:r>
      <w:r>
        <w:t>*</w:t>
      </w:r>
      <w:r w:rsidRPr="002D7CF4">
        <w:t>обозначены темы, изучение которых проводится в ознакомительном плане. Педагог самостоятельно определяет объем изучаемого материала.</w:t>
      </w:r>
    </w:p>
  </w:footnote>
  <w:footnote w:id="2">
    <w:p w:rsidR="00A356DA" w:rsidRDefault="00A356DA" w:rsidP="00471FE9">
      <w:pPr>
        <w:pStyle w:val="a8"/>
      </w:pPr>
      <w:r>
        <w:rPr>
          <w:rStyle w:val="a7"/>
        </w:rPr>
        <w:footnoteRef/>
      </w:r>
      <w:r>
        <w:t xml:space="preserve"> Здесь и далее * *</w:t>
      </w:r>
      <w:r w:rsidRPr="003D5C2A">
        <w:t xml:space="preserve"> обозначены темы, изучение которых проводится в ознакомительном плане. Педагог самостоятельно определяет объем изучаемого материала.</w:t>
      </w:r>
    </w:p>
  </w:footnote>
  <w:footnote w:id="3">
    <w:p w:rsidR="00A356DA" w:rsidRDefault="00A356DA" w:rsidP="00471FE9">
      <w:pPr>
        <w:pStyle w:val="a8"/>
      </w:pPr>
      <w:r>
        <w:rPr>
          <w:rStyle w:val="a7"/>
        </w:rPr>
        <w:footnoteRef/>
      </w:r>
      <w:r>
        <w:t xml:space="preserve"> Здесь и далее * *</w:t>
      </w:r>
      <w:r w:rsidRPr="000F22A4">
        <w:t xml:space="preserve"> обозначены темы, изучение которых проводится в ознакомительном плане. Педагог самостоятельно определяет объем изучаемого материала.</w:t>
      </w:r>
    </w:p>
  </w:footnote>
  <w:footnote w:id="4">
    <w:p w:rsidR="00A356DA" w:rsidRDefault="00A356DA" w:rsidP="00471FE9">
      <w:pPr>
        <w:pStyle w:val="a8"/>
      </w:pPr>
      <w:r>
        <w:rPr>
          <w:rStyle w:val="a7"/>
        </w:rPr>
        <w:footnoteRef/>
      </w:r>
      <w:r>
        <w:t xml:space="preserve"> Здесь и далее * *</w:t>
      </w:r>
      <w:r w:rsidRPr="00EE5221">
        <w:t xml:space="preserve"> обозначены темы, изучение которых проводится в ознакомительном плане. Педагог самостоятельно определяет объем изучаемого материала.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3C74B9"/>
    <w:multiLevelType w:val="hybridMultilevel"/>
    <w:tmpl w:val="6E28818E"/>
    <w:styleLink w:val="5"/>
    <w:lvl w:ilvl="0" w:tplc="9A08CF2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804CFB2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AE47714">
      <w:start w:val="1"/>
      <w:numFmt w:val="lowerRoman"/>
      <w:lvlText w:val="%3."/>
      <w:lvlJc w:val="left"/>
      <w:pPr>
        <w:ind w:left="216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092836E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FCA906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88E6268">
      <w:start w:val="1"/>
      <w:numFmt w:val="lowerRoman"/>
      <w:lvlText w:val="%6."/>
      <w:lvlJc w:val="left"/>
      <w:pPr>
        <w:ind w:left="432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48032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0C0BC6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70E9A9A">
      <w:start w:val="1"/>
      <w:numFmt w:val="lowerRoman"/>
      <w:lvlText w:val="%9."/>
      <w:lvlJc w:val="left"/>
      <w:pPr>
        <w:ind w:left="648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4C8D0EDA"/>
    <w:multiLevelType w:val="multilevel"/>
    <w:tmpl w:val="A5400FEA"/>
    <w:styleLink w:val="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  <w:lvlOverride w:ilvl="0">
      <w:startOverride w:val="1"/>
    </w:lvlOverride>
  </w:num>
  <w:num w:numId="2">
    <w:abstractNumId w:val="3"/>
  </w:num>
  <w:num w:numId="3">
    <w:abstractNumId w:val="2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C4D"/>
    <w:rsid w:val="00007C4D"/>
    <w:rsid w:val="00015E63"/>
    <w:rsid w:val="0009160F"/>
    <w:rsid w:val="000B7DFA"/>
    <w:rsid w:val="000C1A39"/>
    <w:rsid w:val="00154B41"/>
    <w:rsid w:val="00163716"/>
    <w:rsid w:val="00174EEE"/>
    <w:rsid w:val="001B1BDF"/>
    <w:rsid w:val="00232806"/>
    <w:rsid w:val="0028614A"/>
    <w:rsid w:val="002D6769"/>
    <w:rsid w:val="003762AF"/>
    <w:rsid w:val="003A3579"/>
    <w:rsid w:val="003E5BCC"/>
    <w:rsid w:val="00471FE9"/>
    <w:rsid w:val="004744C8"/>
    <w:rsid w:val="00483794"/>
    <w:rsid w:val="00494AD2"/>
    <w:rsid w:val="0054729F"/>
    <w:rsid w:val="00561458"/>
    <w:rsid w:val="00570E54"/>
    <w:rsid w:val="00580887"/>
    <w:rsid w:val="005A391B"/>
    <w:rsid w:val="005C5C71"/>
    <w:rsid w:val="005D2596"/>
    <w:rsid w:val="005E3248"/>
    <w:rsid w:val="00645924"/>
    <w:rsid w:val="00661400"/>
    <w:rsid w:val="006C4FFD"/>
    <w:rsid w:val="006D170B"/>
    <w:rsid w:val="006F717D"/>
    <w:rsid w:val="00744AA3"/>
    <w:rsid w:val="007531D3"/>
    <w:rsid w:val="00803CEE"/>
    <w:rsid w:val="00810257"/>
    <w:rsid w:val="00814AD0"/>
    <w:rsid w:val="00820DEB"/>
    <w:rsid w:val="008306EE"/>
    <w:rsid w:val="0084189A"/>
    <w:rsid w:val="00877FB3"/>
    <w:rsid w:val="008A3BE6"/>
    <w:rsid w:val="008B5A6E"/>
    <w:rsid w:val="008E2A5A"/>
    <w:rsid w:val="008E4794"/>
    <w:rsid w:val="008F1767"/>
    <w:rsid w:val="0091799D"/>
    <w:rsid w:val="009C3EDF"/>
    <w:rsid w:val="009D1E22"/>
    <w:rsid w:val="009F2709"/>
    <w:rsid w:val="00A023CE"/>
    <w:rsid w:val="00A356DA"/>
    <w:rsid w:val="00A37B2A"/>
    <w:rsid w:val="00A70476"/>
    <w:rsid w:val="00A9637E"/>
    <w:rsid w:val="00B02601"/>
    <w:rsid w:val="00B42F2D"/>
    <w:rsid w:val="00B725DA"/>
    <w:rsid w:val="00BC4B72"/>
    <w:rsid w:val="00C4020D"/>
    <w:rsid w:val="00C56AD2"/>
    <w:rsid w:val="00C72490"/>
    <w:rsid w:val="00CE6DC9"/>
    <w:rsid w:val="00CF0464"/>
    <w:rsid w:val="00D01929"/>
    <w:rsid w:val="00D43FA3"/>
    <w:rsid w:val="00D6697A"/>
    <w:rsid w:val="00D816C5"/>
    <w:rsid w:val="00DA3CBE"/>
    <w:rsid w:val="00DC1325"/>
    <w:rsid w:val="00E071A4"/>
    <w:rsid w:val="00E25364"/>
    <w:rsid w:val="00E37962"/>
    <w:rsid w:val="00F269BA"/>
    <w:rsid w:val="00F530C7"/>
    <w:rsid w:val="00F80BA6"/>
    <w:rsid w:val="00F925AC"/>
    <w:rsid w:val="00FC3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EA8F2"/>
  <w15:chartTrackingRefBased/>
  <w15:docId w15:val="{EC21E85E-C767-4D6D-B8FC-F1549C4C7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471FE9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471FE9"/>
    <w:pPr>
      <w:keepNext/>
      <w:spacing w:before="240" w:after="60" w:line="276" w:lineRule="auto"/>
      <w:jc w:val="right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3">
    <w:name w:val="heading 3"/>
    <w:basedOn w:val="a0"/>
    <w:next w:val="a0"/>
    <w:link w:val="30"/>
    <w:unhideWhenUsed/>
    <w:qFormat/>
    <w:rsid w:val="00471FE9"/>
    <w:pPr>
      <w:keepNext/>
      <w:keepLines/>
      <w:spacing w:after="0"/>
      <w:jc w:val="center"/>
      <w:outlineLvl w:val="2"/>
    </w:pPr>
    <w:rPr>
      <w:rFonts w:ascii="Times New Roman" w:eastAsiaTheme="majorEastAsia" w:hAnsi="Times New Roman" w:cstheme="majorBidi"/>
      <w:sz w:val="28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471FE9"/>
    <w:pPr>
      <w:keepNext/>
      <w:keepLines/>
      <w:spacing w:after="0"/>
      <w:outlineLvl w:val="3"/>
    </w:pPr>
    <w:rPr>
      <w:rFonts w:ascii="Times New Roman" w:eastAsiaTheme="majorEastAsia" w:hAnsi="Times New Roman" w:cstheme="majorBidi"/>
      <w:b/>
      <w:iCs/>
      <w:sz w:val="28"/>
      <w:lang w:eastAsia="ru-RU"/>
    </w:rPr>
  </w:style>
  <w:style w:type="paragraph" w:styleId="50">
    <w:name w:val="heading 5"/>
    <w:basedOn w:val="a0"/>
    <w:next w:val="a0"/>
    <w:link w:val="51"/>
    <w:uiPriority w:val="9"/>
    <w:unhideWhenUsed/>
    <w:qFormat/>
    <w:rsid w:val="00471FE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  <w:sz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471FE9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471FE9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471FE9"/>
    <w:rPr>
      <w:rFonts w:ascii="Times New Roman" w:eastAsiaTheme="majorEastAsia" w:hAnsi="Times New Roman" w:cstheme="majorBidi"/>
      <w:sz w:val="28"/>
      <w:szCs w:val="24"/>
    </w:rPr>
  </w:style>
  <w:style w:type="character" w:customStyle="1" w:styleId="40">
    <w:name w:val="Заголовок 4 Знак"/>
    <w:basedOn w:val="a1"/>
    <w:link w:val="4"/>
    <w:uiPriority w:val="9"/>
    <w:rsid w:val="00471FE9"/>
    <w:rPr>
      <w:rFonts w:ascii="Times New Roman" w:eastAsiaTheme="majorEastAsia" w:hAnsi="Times New Roman" w:cstheme="majorBidi"/>
      <w:b/>
      <w:iCs/>
      <w:sz w:val="28"/>
      <w:lang w:eastAsia="ru-RU"/>
    </w:rPr>
  </w:style>
  <w:style w:type="character" w:customStyle="1" w:styleId="51">
    <w:name w:val="Заголовок 5 Знак"/>
    <w:basedOn w:val="a1"/>
    <w:link w:val="50"/>
    <w:uiPriority w:val="9"/>
    <w:rsid w:val="00471FE9"/>
    <w:rPr>
      <w:rFonts w:asciiTheme="majorHAnsi" w:eastAsiaTheme="majorEastAsia" w:hAnsiTheme="majorHAnsi" w:cstheme="majorBidi"/>
      <w:color w:val="2E74B5" w:themeColor="accent1" w:themeShade="BF"/>
      <w:sz w:val="28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471FE9"/>
  </w:style>
  <w:style w:type="paragraph" w:styleId="a4">
    <w:name w:val="List Paragraph"/>
    <w:basedOn w:val="a0"/>
    <w:link w:val="a5"/>
    <w:uiPriority w:val="34"/>
    <w:qFormat/>
    <w:rsid w:val="00471FE9"/>
    <w:pPr>
      <w:ind w:left="720"/>
      <w:contextualSpacing/>
    </w:pPr>
    <w:rPr>
      <w:rFonts w:ascii="Times New Roman" w:hAnsi="Times New Roman"/>
      <w:sz w:val="28"/>
    </w:rPr>
  </w:style>
  <w:style w:type="character" w:customStyle="1" w:styleId="a5">
    <w:name w:val="Абзац списка Знак"/>
    <w:link w:val="a4"/>
    <w:uiPriority w:val="34"/>
    <w:qFormat/>
    <w:rsid w:val="00471FE9"/>
    <w:rPr>
      <w:rFonts w:ascii="Times New Roman" w:hAnsi="Times New Roman"/>
      <w:sz w:val="28"/>
    </w:rPr>
  </w:style>
  <w:style w:type="character" w:customStyle="1" w:styleId="ListParagraphChar">
    <w:name w:val="List Paragraph Char"/>
    <w:link w:val="12"/>
    <w:locked/>
    <w:rsid w:val="00471FE9"/>
    <w:rPr>
      <w:rFonts w:ascii="Calibri" w:hAnsi="Calibri"/>
    </w:rPr>
  </w:style>
  <w:style w:type="paragraph" w:customStyle="1" w:styleId="12">
    <w:name w:val="Абзац списка1"/>
    <w:basedOn w:val="a0"/>
    <w:link w:val="ListParagraphChar"/>
    <w:rsid w:val="00471FE9"/>
    <w:pPr>
      <w:spacing w:after="200" w:line="276" w:lineRule="auto"/>
      <w:ind w:left="720"/>
    </w:pPr>
    <w:rPr>
      <w:rFonts w:ascii="Calibri" w:hAnsi="Calibri"/>
    </w:rPr>
  </w:style>
  <w:style w:type="paragraph" w:customStyle="1" w:styleId="21">
    <w:name w:val="Абзац списка21"/>
    <w:basedOn w:val="a0"/>
    <w:uiPriority w:val="99"/>
    <w:qFormat/>
    <w:rsid w:val="00471FE9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8"/>
      <w:lang w:eastAsia="ru-RU"/>
    </w:rPr>
  </w:style>
  <w:style w:type="paragraph" w:customStyle="1" w:styleId="ConsPlusNormal">
    <w:name w:val="ConsPlusNormal"/>
    <w:qFormat/>
    <w:rsid w:val="00471F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basedOn w:val="a0"/>
    <w:uiPriority w:val="99"/>
    <w:unhideWhenUsed/>
    <w:rsid w:val="00471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uiPriority w:val="99"/>
    <w:rsid w:val="00471FE9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471FE9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styleId="a8">
    <w:name w:val="footnote text"/>
    <w:basedOn w:val="a0"/>
    <w:link w:val="a9"/>
    <w:uiPriority w:val="99"/>
    <w:rsid w:val="00471F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uiPriority w:val="99"/>
    <w:rsid w:val="00471F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НОМЕРА"/>
    <w:basedOn w:val="a6"/>
    <w:link w:val="aa"/>
    <w:uiPriority w:val="99"/>
    <w:qFormat/>
    <w:rsid w:val="00471FE9"/>
    <w:pPr>
      <w:numPr>
        <w:numId w:val="1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a">
    <w:name w:val="НОМЕРА Знак"/>
    <w:link w:val="a"/>
    <w:uiPriority w:val="99"/>
    <w:rsid w:val="00471FE9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rsid w:val="00471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0"/>
    <w:rsid w:val="00471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1"/>
    <w:rsid w:val="00471FE9"/>
  </w:style>
  <w:style w:type="paragraph" w:customStyle="1" w:styleId="22">
    <w:name w:val="Абзац списка2"/>
    <w:basedOn w:val="a0"/>
    <w:rsid w:val="00471FE9"/>
    <w:pPr>
      <w:spacing w:after="200" w:line="276" w:lineRule="auto"/>
      <w:ind w:left="72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ab">
    <w:name w:val="Body Text"/>
    <w:basedOn w:val="a0"/>
    <w:link w:val="ac"/>
    <w:uiPriority w:val="99"/>
    <w:rsid w:val="00471FE9"/>
    <w:pPr>
      <w:spacing w:after="120" w:line="276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Основной текст Знак"/>
    <w:basedOn w:val="a1"/>
    <w:link w:val="ab"/>
    <w:uiPriority w:val="99"/>
    <w:rsid w:val="00471FE9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0"/>
    <w:link w:val="ae"/>
    <w:uiPriority w:val="99"/>
    <w:unhideWhenUsed/>
    <w:rsid w:val="00471FE9"/>
    <w:pPr>
      <w:spacing w:after="120"/>
      <w:ind w:left="283"/>
    </w:pPr>
    <w:rPr>
      <w:rFonts w:ascii="Times New Roman" w:eastAsiaTheme="minorEastAsia" w:hAnsi="Times New Roman"/>
      <w:sz w:val="28"/>
      <w:lang w:eastAsia="ru-RU"/>
    </w:rPr>
  </w:style>
  <w:style w:type="character" w:customStyle="1" w:styleId="ae">
    <w:name w:val="Основной текст с отступом Знак"/>
    <w:basedOn w:val="a1"/>
    <w:link w:val="ad"/>
    <w:uiPriority w:val="99"/>
    <w:rsid w:val="00471FE9"/>
    <w:rPr>
      <w:rFonts w:ascii="Times New Roman" w:eastAsiaTheme="minorEastAsia" w:hAnsi="Times New Roman"/>
      <w:sz w:val="28"/>
      <w:lang w:eastAsia="ru-RU"/>
    </w:rPr>
  </w:style>
  <w:style w:type="character" w:customStyle="1" w:styleId="13">
    <w:name w:val="Основной текст1"/>
    <w:rsid w:val="00471FE9"/>
  </w:style>
  <w:style w:type="paragraph" w:customStyle="1" w:styleId="af">
    <w:name w:val="А ОСН ТЕКСТ"/>
    <w:basedOn w:val="a0"/>
    <w:link w:val="af0"/>
    <w:rsid w:val="00471FE9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af0">
    <w:name w:val="А ОСН ТЕКСТ Знак"/>
    <w:link w:val="af"/>
    <w:rsid w:val="00471FE9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styleId="31">
    <w:name w:val="toc 3"/>
    <w:basedOn w:val="a0"/>
    <w:next w:val="a0"/>
    <w:autoRedefine/>
    <w:uiPriority w:val="39"/>
    <w:unhideWhenUsed/>
    <w:rsid w:val="00661400"/>
    <w:pPr>
      <w:tabs>
        <w:tab w:val="right" w:leader="dot" w:pos="10063"/>
      </w:tabs>
      <w:spacing w:before="60" w:after="0" w:line="240" w:lineRule="auto"/>
      <w:ind w:left="851"/>
    </w:pPr>
    <w:rPr>
      <w:rFonts w:ascii="Times New Roman" w:eastAsia="Calibri" w:hAnsi="Times New Roman" w:cs="Times New Roman"/>
      <w:noProof/>
      <w:w w:val="0"/>
      <w:sz w:val="24"/>
      <w:szCs w:val="24"/>
    </w:rPr>
  </w:style>
  <w:style w:type="character" w:customStyle="1" w:styleId="c5">
    <w:name w:val="c5"/>
    <w:rsid w:val="00471FE9"/>
  </w:style>
  <w:style w:type="character" w:customStyle="1" w:styleId="c2">
    <w:name w:val="c2"/>
    <w:rsid w:val="00471FE9"/>
  </w:style>
  <w:style w:type="character" w:customStyle="1" w:styleId="c1">
    <w:name w:val="c1"/>
    <w:rsid w:val="00471FE9"/>
  </w:style>
  <w:style w:type="character" w:styleId="af1">
    <w:name w:val="Hyperlink"/>
    <w:basedOn w:val="a1"/>
    <w:uiPriority w:val="99"/>
    <w:unhideWhenUsed/>
    <w:rsid w:val="00471FE9"/>
    <w:rPr>
      <w:color w:val="0000FF"/>
      <w:u w:val="single"/>
    </w:rPr>
  </w:style>
  <w:style w:type="table" w:styleId="af2">
    <w:name w:val="Table Grid"/>
    <w:basedOn w:val="a2"/>
    <w:uiPriority w:val="39"/>
    <w:rsid w:val="00471FE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header"/>
    <w:basedOn w:val="a0"/>
    <w:link w:val="af4"/>
    <w:uiPriority w:val="99"/>
    <w:unhideWhenUsed/>
    <w:rsid w:val="00471FE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f4">
    <w:name w:val="Верхний колонтитул Знак"/>
    <w:basedOn w:val="a1"/>
    <w:link w:val="af3"/>
    <w:uiPriority w:val="99"/>
    <w:rsid w:val="00471FE9"/>
    <w:rPr>
      <w:rFonts w:ascii="Times New Roman" w:hAnsi="Times New Roman"/>
      <w:sz w:val="28"/>
    </w:rPr>
  </w:style>
  <w:style w:type="paragraph" w:customStyle="1" w:styleId="c41">
    <w:name w:val="c41"/>
    <w:basedOn w:val="a0"/>
    <w:rsid w:val="00471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1"/>
    <w:rsid w:val="00471FE9"/>
  </w:style>
  <w:style w:type="character" w:customStyle="1" w:styleId="c0">
    <w:name w:val="c0"/>
    <w:basedOn w:val="a1"/>
    <w:rsid w:val="00471FE9"/>
  </w:style>
  <w:style w:type="character" w:customStyle="1" w:styleId="c26">
    <w:name w:val="c26"/>
    <w:basedOn w:val="a1"/>
    <w:rsid w:val="00471FE9"/>
  </w:style>
  <w:style w:type="paragraph" w:customStyle="1" w:styleId="32">
    <w:name w:val="Основной текст3"/>
    <w:basedOn w:val="a0"/>
    <w:rsid w:val="00471FE9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  <w:sz w:val="28"/>
    </w:rPr>
  </w:style>
  <w:style w:type="character" w:customStyle="1" w:styleId="ff2">
    <w:name w:val="ff2"/>
    <w:basedOn w:val="a1"/>
    <w:rsid w:val="00471FE9"/>
  </w:style>
  <w:style w:type="character" w:customStyle="1" w:styleId="ff4">
    <w:name w:val="ff4"/>
    <w:basedOn w:val="a1"/>
    <w:rsid w:val="00471FE9"/>
  </w:style>
  <w:style w:type="table" w:customStyle="1" w:styleId="TableNormal">
    <w:name w:val="Table Normal"/>
    <w:rsid w:val="00471F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">
    <w:name w:val="Импортированный стиль 5"/>
    <w:rsid w:val="00471FE9"/>
    <w:pPr>
      <w:numPr>
        <w:numId w:val="3"/>
      </w:numPr>
    </w:pPr>
  </w:style>
  <w:style w:type="paragraph" w:customStyle="1" w:styleId="Default">
    <w:name w:val="Default"/>
    <w:rsid w:val="00471F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Zag11">
    <w:name w:val="Zag_11"/>
    <w:rsid w:val="00471FE9"/>
  </w:style>
  <w:style w:type="paragraph" w:customStyle="1" w:styleId="Osnova">
    <w:name w:val="Osnova"/>
    <w:basedOn w:val="a0"/>
    <w:rsid w:val="00471FE9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af5">
    <w:name w:val="А_основной"/>
    <w:basedOn w:val="a0"/>
    <w:link w:val="af6"/>
    <w:uiPriority w:val="99"/>
    <w:qFormat/>
    <w:rsid w:val="00471FE9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customStyle="1" w:styleId="af6">
    <w:name w:val="А_основной Знак"/>
    <w:link w:val="af5"/>
    <w:uiPriority w:val="99"/>
    <w:rsid w:val="00471FE9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Plain Text"/>
    <w:basedOn w:val="a0"/>
    <w:link w:val="af8"/>
    <w:uiPriority w:val="99"/>
    <w:rsid w:val="00471FE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1"/>
    <w:link w:val="af7"/>
    <w:uiPriority w:val="99"/>
    <w:rsid w:val="00471FE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rsid w:val="00471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1"/>
    <w:rsid w:val="00471FE9"/>
  </w:style>
  <w:style w:type="character" w:customStyle="1" w:styleId="eop">
    <w:name w:val="eop"/>
    <w:basedOn w:val="a1"/>
    <w:rsid w:val="00471FE9"/>
  </w:style>
  <w:style w:type="character" w:customStyle="1" w:styleId="spellingerror">
    <w:name w:val="spellingerror"/>
    <w:basedOn w:val="a1"/>
    <w:rsid w:val="00471FE9"/>
  </w:style>
  <w:style w:type="character" w:customStyle="1" w:styleId="contextualspellingandgrammarerror">
    <w:name w:val="contextualspellingandgrammarerror"/>
    <w:basedOn w:val="a1"/>
    <w:rsid w:val="00471FE9"/>
  </w:style>
  <w:style w:type="paragraph" w:styleId="af9">
    <w:name w:val="No Spacing"/>
    <w:aliases w:val="основа"/>
    <w:link w:val="afa"/>
    <w:uiPriority w:val="1"/>
    <w:qFormat/>
    <w:rsid w:val="00471FE9"/>
    <w:pPr>
      <w:spacing w:after="0" w:line="240" w:lineRule="auto"/>
    </w:pPr>
    <w:rPr>
      <w:rFonts w:eastAsiaTheme="minorEastAsia"/>
      <w:lang w:eastAsia="ru-RU"/>
    </w:rPr>
  </w:style>
  <w:style w:type="paragraph" w:styleId="afb">
    <w:name w:val="Balloon Text"/>
    <w:basedOn w:val="a0"/>
    <w:link w:val="afc"/>
    <w:uiPriority w:val="99"/>
    <w:semiHidden/>
    <w:unhideWhenUsed/>
    <w:rsid w:val="00471FE9"/>
    <w:pPr>
      <w:spacing w:after="0" w:line="240" w:lineRule="auto"/>
    </w:pPr>
    <w:rPr>
      <w:rFonts w:ascii="Times New Roman" w:eastAsia="Calibri" w:hAnsi="Times New Roman" w:cs="Times New Roman"/>
      <w:sz w:val="18"/>
      <w:szCs w:val="18"/>
    </w:rPr>
  </w:style>
  <w:style w:type="character" w:customStyle="1" w:styleId="afc">
    <w:name w:val="Текст выноски Знак"/>
    <w:basedOn w:val="a1"/>
    <w:link w:val="afb"/>
    <w:uiPriority w:val="99"/>
    <w:semiHidden/>
    <w:rsid w:val="00471FE9"/>
    <w:rPr>
      <w:rFonts w:ascii="Times New Roman" w:eastAsia="Calibri" w:hAnsi="Times New Roman" w:cs="Times New Roman"/>
      <w:sz w:val="18"/>
      <w:szCs w:val="18"/>
    </w:rPr>
  </w:style>
  <w:style w:type="paragraph" w:styleId="afd">
    <w:name w:val="annotation text"/>
    <w:basedOn w:val="a0"/>
    <w:link w:val="afe"/>
    <w:uiPriority w:val="99"/>
    <w:rsid w:val="00471F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1"/>
    <w:link w:val="afd"/>
    <w:uiPriority w:val="99"/>
    <w:rsid w:val="00471F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471FE9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customStyle="1" w:styleId="western">
    <w:name w:val="western"/>
    <w:basedOn w:val="a0"/>
    <w:rsid w:val="00471FE9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andard">
    <w:name w:val="Standard"/>
    <w:link w:val="Standard1"/>
    <w:uiPriority w:val="99"/>
    <w:rsid w:val="00471FE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471FE9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471FE9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character" w:customStyle="1" w:styleId="CharAttribute484">
    <w:name w:val="CharAttribute484"/>
    <w:uiPriority w:val="99"/>
    <w:rsid w:val="00471FE9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471FE9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471FE9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471FE9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471FE9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471FE9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471FE9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71FE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f">
    <w:name w:val="Основной текст_"/>
    <w:link w:val="68"/>
    <w:rsid w:val="00471FE9"/>
    <w:rPr>
      <w:shd w:val="clear" w:color="auto" w:fill="FFFFFF"/>
    </w:rPr>
  </w:style>
  <w:style w:type="paragraph" w:customStyle="1" w:styleId="68">
    <w:name w:val="Основной текст68"/>
    <w:basedOn w:val="a0"/>
    <w:link w:val="aff"/>
    <w:rsid w:val="00471FE9"/>
    <w:pPr>
      <w:shd w:val="clear" w:color="auto" w:fill="FFFFFF"/>
      <w:spacing w:after="780" w:line="211" w:lineRule="exact"/>
      <w:jc w:val="right"/>
    </w:pPr>
    <w:rPr>
      <w:shd w:val="clear" w:color="auto" w:fill="FFFFFF"/>
    </w:rPr>
  </w:style>
  <w:style w:type="character" w:customStyle="1" w:styleId="FontStyle86">
    <w:name w:val="Font Style86"/>
    <w:basedOn w:val="a1"/>
    <w:uiPriority w:val="99"/>
    <w:rsid w:val="00471FE9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471FE9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basedOn w:val="a1"/>
    <w:uiPriority w:val="99"/>
    <w:rsid w:val="00471FE9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471FE9"/>
  </w:style>
  <w:style w:type="character" w:customStyle="1" w:styleId="c3">
    <w:name w:val="c3"/>
    <w:basedOn w:val="a1"/>
    <w:rsid w:val="00471FE9"/>
  </w:style>
  <w:style w:type="paragraph" w:styleId="aff0">
    <w:name w:val="footer"/>
    <w:basedOn w:val="a0"/>
    <w:link w:val="aff1"/>
    <w:uiPriority w:val="99"/>
    <w:unhideWhenUsed/>
    <w:rsid w:val="00471FE9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customStyle="1" w:styleId="aff1">
    <w:name w:val="Нижний колонтитул Знак"/>
    <w:basedOn w:val="a1"/>
    <w:link w:val="aff0"/>
    <w:uiPriority w:val="99"/>
    <w:rsid w:val="00471FE9"/>
    <w:rPr>
      <w:rFonts w:ascii="Times New Roman" w:eastAsiaTheme="minorEastAsia" w:hAnsi="Times New Roman"/>
      <w:sz w:val="28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471FE9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8"/>
    </w:rPr>
  </w:style>
  <w:style w:type="character" w:customStyle="1" w:styleId="apple-converted-space">
    <w:name w:val="apple-converted-space"/>
    <w:basedOn w:val="a1"/>
    <w:rsid w:val="00471FE9"/>
  </w:style>
  <w:style w:type="character" w:styleId="aff2">
    <w:name w:val="page number"/>
    <w:basedOn w:val="a1"/>
    <w:uiPriority w:val="99"/>
    <w:semiHidden/>
    <w:unhideWhenUsed/>
    <w:rsid w:val="00471FE9"/>
  </w:style>
  <w:style w:type="character" w:styleId="aff3">
    <w:name w:val="annotation reference"/>
    <w:basedOn w:val="a1"/>
    <w:uiPriority w:val="99"/>
    <w:semiHidden/>
    <w:unhideWhenUsed/>
    <w:rsid w:val="00471FE9"/>
    <w:rPr>
      <w:sz w:val="16"/>
      <w:szCs w:val="16"/>
    </w:rPr>
  </w:style>
  <w:style w:type="paragraph" w:styleId="aff4">
    <w:name w:val="annotation subject"/>
    <w:basedOn w:val="afd"/>
    <w:next w:val="afd"/>
    <w:link w:val="aff5"/>
    <w:uiPriority w:val="99"/>
    <w:semiHidden/>
    <w:unhideWhenUsed/>
    <w:rsid w:val="00471FE9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5">
    <w:name w:val="Тема примечания Знак"/>
    <w:basedOn w:val="afe"/>
    <w:link w:val="aff4"/>
    <w:uiPriority w:val="99"/>
    <w:semiHidden/>
    <w:rsid w:val="00471FE9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f6">
    <w:name w:val="Revision"/>
    <w:hidden/>
    <w:uiPriority w:val="99"/>
    <w:semiHidden/>
    <w:rsid w:val="00471FE9"/>
    <w:pPr>
      <w:spacing w:after="0" w:line="240" w:lineRule="auto"/>
    </w:pPr>
    <w:rPr>
      <w:rFonts w:eastAsiaTheme="minorEastAsia"/>
      <w:lang w:eastAsia="ru-RU"/>
    </w:rPr>
  </w:style>
  <w:style w:type="character" w:styleId="aff7">
    <w:name w:val="Strong"/>
    <w:basedOn w:val="a1"/>
    <w:uiPriority w:val="22"/>
    <w:qFormat/>
    <w:rsid w:val="00471FE9"/>
    <w:rPr>
      <w:b/>
      <w:bCs/>
    </w:rPr>
  </w:style>
  <w:style w:type="paragraph" w:customStyle="1" w:styleId="footnote">
    <w:name w:val="footnote"/>
    <w:basedOn w:val="a0"/>
    <w:next w:val="a0"/>
    <w:uiPriority w:val="99"/>
    <w:rsid w:val="00471FE9"/>
    <w:pPr>
      <w:widowControl w:val="0"/>
      <w:autoSpaceDE w:val="0"/>
      <w:autoSpaceDN w:val="0"/>
      <w:adjustRightInd w:val="0"/>
      <w:spacing w:after="0" w:line="200" w:lineRule="atLeast"/>
      <w:ind w:left="227" w:hanging="227"/>
      <w:jc w:val="both"/>
      <w:textAlignment w:val="center"/>
    </w:pPr>
    <w:rPr>
      <w:rFonts w:ascii="SchoolBookSanPin" w:eastAsia="Times New Roman" w:hAnsi="SchoolBookSanPin" w:cs="SchoolBookSanPin"/>
      <w:color w:val="000000"/>
      <w:sz w:val="18"/>
      <w:szCs w:val="18"/>
      <w:lang w:eastAsia="ru-RU"/>
    </w:rPr>
  </w:style>
  <w:style w:type="character" w:customStyle="1" w:styleId="A34">
    <w:name w:val="A3+4"/>
    <w:uiPriority w:val="99"/>
    <w:rsid w:val="00471FE9"/>
    <w:rPr>
      <w:rFonts w:cs="SchoolBookSanPin"/>
      <w:color w:val="000000"/>
    </w:rPr>
  </w:style>
  <w:style w:type="paragraph" w:customStyle="1" w:styleId="body">
    <w:name w:val="body"/>
    <w:basedOn w:val="a0"/>
    <w:uiPriority w:val="99"/>
    <w:rsid w:val="00471FE9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NoParagraphStyle">
    <w:name w:val="[No Paragraph Style]"/>
    <w:rsid w:val="00471F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h1">
    <w:name w:val="h1"/>
    <w:basedOn w:val="body"/>
    <w:uiPriority w:val="99"/>
    <w:rsid w:val="00471FE9"/>
    <w:pPr>
      <w:pageBreakBefore/>
      <w:pBdr>
        <w:bottom w:val="single" w:sz="4" w:space="5" w:color="auto"/>
      </w:pBdr>
      <w:suppressAutoHyphens/>
      <w:spacing w:before="480" w:after="224"/>
      <w:ind w:firstLine="0"/>
      <w:jc w:val="left"/>
    </w:pPr>
    <w:rPr>
      <w:rFonts w:ascii="SchoolBookSanPin-Bold" w:hAnsi="SchoolBookSanPin-Bold" w:cs="SchoolBookSanPin-Bold"/>
      <w:b/>
      <w:bCs/>
      <w:caps/>
      <w:sz w:val="24"/>
      <w:szCs w:val="24"/>
    </w:rPr>
  </w:style>
  <w:style w:type="paragraph" w:customStyle="1" w:styleId="TOC-1">
    <w:name w:val="TOC-1"/>
    <w:basedOn w:val="body"/>
    <w:uiPriority w:val="99"/>
    <w:rsid w:val="00471FE9"/>
    <w:pPr>
      <w:tabs>
        <w:tab w:val="right" w:pos="5953"/>
        <w:tab w:val="right" w:pos="6350"/>
      </w:tabs>
      <w:suppressAutoHyphens/>
      <w:spacing w:before="120"/>
      <w:ind w:firstLine="0"/>
      <w:jc w:val="left"/>
    </w:pPr>
  </w:style>
  <w:style w:type="paragraph" w:customStyle="1" w:styleId="h2">
    <w:name w:val="h2"/>
    <w:basedOn w:val="h1"/>
    <w:uiPriority w:val="99"/>
    <w:rsid w:val="00471FE9"/>
    <w:pPr>
      <w:keepNext/>
      <w:pageBreakBefore w:val="0"/>
      <w:pBdr>
        <w:bottom w:val="none" w:sz="0" w:space="0" w:color="auto"/>
      </w:pBdr>
      <w:spacing w:before="240" w:after="57"/>
    </w:pPr>
    <w:rPr>
      <w:sz w:val="22"/>
      <w:szCs w:val="22"/>
    </w:rPr>
  </w:style>
  <w:style w:type="paragraph" w:customStyle="1" w:styleId="h3">
    <w:name w:val="h3"/>
    <w:basedOn w:val="h2"/>
    <w:uiPriority w:val="99"/>
    <w:rsid w:val="00471FE9"/>
    <w:pPr>
      <w:spacing w:before="164" w:after="74"/>
    </w:pPr>
    <w:rPr>
      <w:caps w:val="0"/>
    </w:rPr>
  </w:style>
  <w:style w:type="paragraph" w:customStyle="1" w:styleId="h4">
    <w:name w:val="h4"/>
    <w:basedOn w:val="body"/>
    <w:uiPriority w:val="99"/>
    <w:rsid w:val="00471FE9"/>
    <w:pPr>
      <w:spacing w:before="181" w:after="57"/>
      <w:ind w:firstLine="0"/>
    </w:pPr>
    <w:rPr>
      <w:rFonts w:ascii="SchoolBookSanPin-Bold" w:hAnsi="SchoolBookSanPin-Bold" w:cs="SchoolBookSanPin-Bold"/>
      <w:b/>
      <w:bCs/>
      <w:sz w:val="22"/>
      <w:szCs w:val="22"/>
    </w:rPr>
  </w:style>
  <w:style w:type="paragraph" w:customStyle="1" w:styleId="aff8">
    <w:name w:val="Основной (Основной Текст)"/>
    <w:basedOn w:val="NoParagraphStyle"/>
    <w:uiPriority w:val="99"/>
    <w:rsid w:val="00471FE9"/>
    <w:pPr>
      <w:spacing w:line="250" w:lineRule="atLeast"/>
      <w:ind w:firstLine="283"/>
      <w:jc w:val="both"/>
    </w:pPr>
    <w:rPr>
      <w:rFonts w:ascii="SchoolBookSanPin" w:hAnsi="SchoolBookSanPin" w:cs="SchoolBookSanPin"/>
      <w:sz w:val="21"/>
      <w:szCs w:val="21"/>
      <w:lang w:val="ru-RU"/>
    </w:rPr>
  </w:style>
  <w:style w:type="paragraph" w:customStyle="1" w:styleId="aff9">
    <w:name w:val="Таблица Влево (Таблицы)"/>
    <w:basedOn w:val="aff8"/>
    <w:uiPriority w:val="99"/>
    <w:rsid w:val="00471FE9"/>
    <w:pPr>
      <w:spacing w:line="200" w:lineRule="atLeast"/>
      <w:ind w:firstLine="0"/>
      <w:jc w:val="left"/>
    </w:pPr>
    <w:rPr>
      <w:sz w:val="18"/>
      <w:szCs w:val="18"/>
    </w:rPr>
  </w:style>
  <w:style w:type="paragraph" w:customStyle="1" w:styleId="affa">
    <w:name w:val="Таблица Головка (Таблицы)"/>
    <w:basedOn w:val="aff9"/>
    <w:uiPriority w:val="99"/>
    <w:rsid w:val="00471FE9"/>
    <w:pPr>
      <w:suppressAutoHyphens/>
      <w:jc w:val="center"/>
    </w:pPr>
    <w:rPr>
      <w:rFonts w:ascii="SchoolBookSanPin-Bold" w:hAnsi="SchoolBookSanPin-Bold" w:cs="SchoolBookSanPin-Bold"/>
      <w:b/>
      <w:bCs/>
    </w:rPr>
  </w:style>
  <w:style w:type="character" w:customStyle="1" w:styleId="Bold">
    <w:name w:val="Bold"/>
    <w:uiPriority w:val="99"/>
    <w:rsid w:val="00471FE9"/>
    <w:rPr>
      <w:b/>
    </w:rPr>
  </w:style>
  <w:style w:type="character" w:customStyle="1" w:styleId="affb">
    <w:name w:val="Полужирный курсив"/>
    <w:uiPriority w:val="99"/>
    <w:rsid w:val="00471FE9"/>
    <w:rPr>
      <w:b/>
      <w:i/>
    </w:rPr>
  </w:style>
  <w:style w:type="character" w:customStyle="1" w:styleId="Italic">
    <w:name w:val="Italic"/>
    <w:uiPriority w:val="99"/>
    <w:rsid w:val="00471FE9"/>
    <w:rPr>
      <w:i/>
    </w:rPr>
  </w:style>
  <w:style w:type="paragraph" w:customStyle="1" w:styleId="msonormal0">
    <w:name w:val="msonormal"/>
    <w:basedOn w:val="a0"/>
    <w:rsid w:val="00471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c">
    <w:name w:val="TOC Heading"/>
    <w:basedOn w:val="1"/>
    <w:next w:val="a0"/>
    <w:uiPriority w:val="39"/>
    <w:unhideWhenUsed/>
    <w:qFormat/>
    <w:rsid w:val="00471FE9"/>
    <w:pPr>
      <w:outlineLvl w:val="9"/>
    </w:pPr>
  </w:style>
  <w:style w:type="paragraph" w:styleId="14">
    <w:name w:val="toc 1"/>
    <w:basedOn w:val="a0"/>
    <w:next w:val="a0"/>
    <w:autoRedefine/>
    <w:uiPriority w:val="39"/>
    <w:unhideWhenUsed/>
    <w:rsid w:val="00570E54"/>
    <w:pPr>
      <w:tabs>
        <w:tab w:val="right" w:leader="dot" w:pos="9628"/>
      </w:tabs>
      <w:spacing w:before="120" w:after="0" w:line="240" w:lineRule="auto"/>
    </w:pPr>
    <w:rPr>
      <w:rFonts w:ascii="Times New Roman" w:eastAsiaTheme="minorEastAsia" w:hAnsi="Times New Roman"/>
      <w:sz w:val="28"/>
      <w:lang w:eastAsia="ru-RU"/>
    </w:rPr>
  </w:style>
  <w:style w:type="numbering" w:customStyle="1" w:styleId="110">
    <w:name w:val="Нет списка11"/>
    <w:next w:val="a3"/>
    <w:uiPriority w:val="99"/>
    <w:semiHidden/>
    <w:unhideWhenUsed/>
    <w:rsid w:val="00471FE9"/>
  </w:style>
  <w:style w:type="table" w:customStyle="1" w:styleId="15">
    <w:name w:val="Сетка таблицы1"/>
    <w:basedOn w:val="a2"/>
    <w:next w:val="af2"/>
    <w:uiPriority w:val="39"/>
    <w:rsid w:val="00471FE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1">
    <w:name w:val="Table Normal1"/>
    <w:rsid w:val="00471F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-2">
    <w:name w:val="TOC-2"/>
    <w:basedOn w:val="TOC-1"/>
    <w:uiPriority w:val="99"/>
    <w:rsid w:val="00471FE9"/>
    <w:pPr>
      <w:spacing w:before="0" w:line="240" w:lineRule="atLeast"/>
      <w:ind w:left="227"/>
    </w:pPr>
  </w:style>
  <w:style w:type="paragraph" w:customStyle="1" w:styleId="TOC-3">
    <w:name w:val="TOC-3"/>
    <w:basedOn w:val="TOC-1"/>
    <w:uiPriority w:val="99"/>
    <w:rsid w:val="00471FE9"/>
    <w:pPr>
      <w:spacing w:before="0" w:line="240" w:lineRule="atLeast"/>
      <w:ind w:left="454"/>
    </w:pPr>
  </w:style>
  <w:style w:type="paragraph" w:customStyle="1" w:styleId="list-bullet">
    <w:name w:val="list-bullet"/>
    <w:basedOn w:val="body"/>
    <w:uiPriority w:val="99"/>
    <w:rsid w:val="00471FE9"/>
    <w:pPr>
      <w:spacing w:line="240" w:lineRule="atLeast"/>
      <w:ind w:left="227" w:hanging="142"/>
    </w:pPr>
  </w:style>
  <w:style w:type="paragraph" w:customStyle="1" w:styleId="list-dash">
    <w:name w:val="list-dash"/>
    <w:basedOn w:val="list-bullet"/>
    <w:uiPriority w:val="99"/>
    <w:rsid w:val="00471FE9"/>
    <w:pPr>
      <w:ind w:hanging="227"/>
    </w:pPr>
  </w:style>
  <w:style w:type="paragraph" w:customStyle="1" w:styleId="h5">
    <w:name w:val="h5"/>
    <w:basedOn w:val="NoParagraphStyle"/>
    <w:uiPriority w:val="99"/>
    <w:rsid w:val="00471FE9"/>
    <w:pPr>
      <w:spacing w:line="240" w:lineRule="atLeast"/>
      <w:ind w:firstLine="227"/>
      <w:jc w:val="both"/>
    </w:pPr>
    <w:rPr>
      <w:rFonts w:ascii="SchoolBookSanPin-BoldItalic" w:hAnsi="SchoolBookSanPin-BoldItalic" w:cs="SchoolBookSanPin-BoldItalic"/>
      <w:b/>
      <w:bCs/>
      <w:i/>
      <w:iCs/>
      <w:sz w:val="20"/>
      <w:szCs w:val="20"/>
      <w:lang w:val="ru-RU"/>
    </w:rPr>
  </w:style>
  <w:style w:type="paragraph" w:customStyle="1" w:styleId="h3-first">
    <w:name w:val="h3-first"/>
    <w:basedOn w:val="h3"/>
    <w:uiPriority w:val="99"/>
    <w:rsid w:val="00471FE9"/>
    <w:pPr>
      <w:keepNext w:val="0"/>
      <w:spacing w:before="120" w:after="0" w:line="240" w:lineRule="atLeast"/>
    </w:pPr>
    <w:rPr>
      <w:rFonts w:ascii="OfficinaSansExtraBoldITC-Reg" w:hAnsi="OfficinaSansExtraBoldITC-Reg" w:cs="OfficinaSansExtraBoldITC-Reg"/>
      <w:position w:val="6"/>
    </w:rPr>
  </w:style>
  <w:style w:type="paragraph" w:customStyle="1" w:styleId="BasicParagraph">
    <w:name w:val="[Basic Paragraph]"/>
    <w:basedOn w:val="NoParagraphStyle"/>
    <w:uiPriority w:val="99"/>
    <w:rsid w:val="00471FE9"/>
    <w:pPr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table-body1mm">
    <w:name w:val="table-body_1mm"/>
    <w:basedOn w:val="body"/>
    <w:uiPriority w:val="99"/>
    <w:rsid w:val="00471FE9"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table-head">
    <w:name w:val="table-head"/>
    <w:basedOn w:val="table-body1mm"/>
    <w:uiPriority w:val="99"/>
    <w:rsid w:val="00471FE9"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table-bodycentre">
    <w:name w:val="table-body_centre"/>
    <w:basedOn w:val="NoParagraphStyle"/>
    <w:uiPriority w:val="99"/>
    <w:rsid w:val="00471FE9"/>
    <w:pPr>
      <w:spacing w:after="100" w:line="200" w:lineRule="atLeast"/>
      <w:jc w:val="center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table-body0mm">
    <w:name w:val="table-body_0mm"/>
    <w:basedOn w:val="body"/>
    <w:uiPriority w:val="99"/>
    <w:rsid w:val="00471FE9"/>
    <w:pPr>
      <w:spacing w:line="200" w:lineRule="atLeast"/>
      <w:ind w:firstLine="0"/>
      <w:jc w:val="left"/>
    </w:pPr>
    <w:rPr>
      <w:sz w:val="18"/>
      <w:szCs w:val="18"/>
    </w:rPr>
  </w:style>
  <w:style w:type="character" w:customStyle="1" w:styleId="footnote-num">
    <w:name w:val="footnote-num"/>
    <w:uiPriority w:val="99"/>
    <w:rsid w:val="00471FE9"/>
    <w:rPr>
      <w:position w:val="4"/>
      <w:sz w:val="12"/>
      <w:vertAlign w:val="baseline"/>
    </w:rPr>
  </w:style>
  <w:style w:type="character" w:customStyle="1" w:styleId="BoldItalic">
    <w:name w:val="Bold_Italic"/>
    <w:uiPriority w:val="99"/>
    <w:rsid w:val="00471FE9"/>
    <w:rPr>
      <w:b/>
      <w:i/>
    </w:rPr>
  </w:style>
  <w:style w:type="character" w:customStyle="1" w:styleId="Book">
    <w:name w:val="Book"/>
    <w:uiPriority w:val="99"/>
    <w:rsid w:val="00471FE9"/>
  </w:style>
  <w:style w:type="character" w:customStyle="1" w:styleId="h3tracking">
    <w:name w:val="h3_tracking"/>
    <w:uiPriority w:val="99"/>
    <w:rsid w:val="00471FE9"/>
    <w:rPr>
      <w:rFonts w:ascii="OfficinaSansExtraBoldITC-Reg" w:hAnsi="OfficinaSansExtraBoldITC-Reg"/>
      <w:b/>
    </w:rPr>
  </w:style>
  <w:style w:type="character" w:customStyle="1" w:styleId="list-bullet1">
    <w:name w:val="list-bullet1"/>
    <w:uiPriority w:val="99"/>
    <w:rsid w:val="00471FE9"/>
    <w:rPr>
      <w:rFonts w:ascii="PiGraphA" w:hAnsi="PiGraphA"/>
      <w:position w:val="1"/>
      <w:sz w:val="14"/>
    </w:rPr>
  </w:style>
  <w:style w:type="numbering" w:customStyle="1" w:styleId="23">
    <w:name w:val="Нет списка2"/>
    <w:next w:val="a3"/>
    <w:uiPriority w:val="99"/>
    <w:semiHidden/>
    <w:unhideWhenUsed/>
    <w:rsid w:val="00471FE9"/>
  </w:style>
  <w:style w:type="table" w:customStyle="1" w:styleId="24">
    <w:name w:val="Сетка таблицы2"/>
    <w:basedOn w:val="a2"/>
    <w:next w:val="af2"/>
    <w:uiPriority w:val="39"/>
    <w:rsid w:val="00471FE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2">
    <w:name w:val="Table Normal2"/>
    <w:rsid w:val="00471F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Заг 1 (Заголовки)"/>
    <w:basedOn w:val="NoParagraphStyle"/>
    <w:uiPriority w:val="99"/>
    <w:rsid w:val="00471FE9"/>
    <w:pPr>
      <w:pageBreakBefore/>
      <w:pBdr>
        <w:bottom w:val="single" w:sz="4" w:space="7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lang w:val="ru-RU"/>
    </w:rPr>
  </w:style>
  <w:style w:type="paragraph" w:customStyle="1" w:styleId="25">
    <w:name w:val="Заг 2 (Заголовки)"/>
    <w:basedOn w:val="NoParagraphStyle"/>
    <w:uiPriority w:val="99"/>
    <w:rsid w:val="00471FE9"/>
    <w:pPr>
      <w:spacing w:before="170" w:after="57" w:line="240" w:lineRule="atLeast"/>
    </w:pPr>
    <w:rPr>
      <w:rFonts w:ascii="PragmaticaSanPin" w:hAnsi="PragmaticaSanPin" w:cs="PragmaticaSanPin"/>
      <w:b/>
      <w:bCs/>
      <w:caps/>
      <w:sz w:val="22"/>
      <w:szCs w:val="22"/>
      <w:lang w:val="ru-RU"/>
    </w:rPr>
  </w:style>
  <w:style w:type="paragraph" w:customStyle="1" w:styleId="affd">
    <w:name w:val="Основной БА (Основной Текст)"/>
    <w:basedOn w:val="aff8"/>
    <w:uiPriority w:val="99"/>
    <w:rsid w:val="00471FE9"/>
    <w:pPr>
      <w:spacing w:line="242" w:lineRule="atLeast"/>
      <w:ind w:firstLine="0"/>
    </w:pPr>
    <w:rPr>
      <w:sz w:val="20"/>
      <w:szCs w:val="20"/>
    </w:rPr>
  </w:style>
  <w:style w:type="paragraph" w:customStyle="1" w:styleId="41">
    <w:name w:val="Заг 4 (Заголовки)"/>
    <w:basedOn w:val="NoParagraphStyle"/>
    <w:uiPriority w:val="99"/>
    <w:rsid w:val="00471FE9"/>
    <w:pPr>
      <w:spacing w:after="57" w:line="240" w:lineRule="atLeast"/>
      <w:jc w:val="both"/>
    </w:pPr>
    <w:rPr>
      <w:rFonts w:ascii="PragmaticaSanPin" w:hAnsi="PragmaticaSanPin" w:cs="PragmaticaSanPin"/>
      <w:b/>
      <w:bCs/>
      <w:sz w:val="20"/>
      <w:szCs w:val="20"/>
      <w:lang w:val="ru-RU"/>
    </w:rPr>
  </w:style>
  <w:style w:type="paragraph" w:customStyle="1" w:styleId="33">
    <w:name w:val="Заг 3 (Заголовки)"/>
    <w:basedOn w:val="NoParagraphStyle"/>
    <w:uiPriority w:val="99"/>
    <w:rsid w:val="00471FE9"/>
    <w:pPr>
      <w:spacing w:before="170" w:after="57" w:line="240" w:lineRule="atLeast"/>
    </w:pPr>
    <w:rPr>
      <w:rFonts w:ascii="PragmaticaSanPin" w:hAnsi="PragmaticaSanPin" w:cs="PragmaticaSanPin"/>
      <w:b/>
      <w:bCs/>
      <w:sz w:val="22"/>
      <w:szCs w:val="22"/>
      <w:lang w:val="ru-RU"/>
    </w:rPr>
  </w:style>
  <w:style w:type="paragraph" w:customStyle="1" w:styleId="affe">
    <w:name w:val="Осн тире (Основной Текст)"/>
    <w:basedOn w:val="affd"/>
    <w:uiPriority w:val="99"/>
    <w:rsid w:val="00471FE9"/>
    <w:pPr>
      <w:ind w:left="283" w:hanging="283"/>
    </w:pPr>
  </w:style>
  <w:style w:type="paragraph" w:customStyle="1" w:styleId="afff">
    <w:name w:val="Сноска (Доп. текст)"/>
    <w:basedOn w:val="NoParagraphStyle"/>
    <w:uiPriority w:val="99"/>
    <w:rsid w:val="00471FE9"/>
    <w:pPr>
      <w:tabs>
        <w:tab w:val="left" w:pos="227"/>
      </w:tabs>
      <w:spacing w:line="200" w:lineRule="atLeast"/>
      <w:ind w:left="227" w:hanging="227"/>
      <w:jc w:val="both"/>
    </w:pPr>
    <w:rPr>
      <w:rFonts w:ascii="SchoolBookSanPin" w:hAnsi="SchoolBookSanPin" w:cs="SchoolBookSanPin"/>
      <w:sz w:val="18"/>
      <w:szCs w:val="18"/>
      <w:lang w:val="ru-RU"/>
    </w:rPr>
  </w:style>
  <w:style w:type="character" w:customStyle="1" w:styleId="afff0">
    <w:name w:val="Ц сноски"/>
    <w:uiPriority w:val="99"/>
    <w:rsid w:val="00471FE9"/>
    <w:rPr>
      <w:rFonts w:ascii="SchoolBookSanPin" w:hAnsi="SchoolBookSanPin"/>
      <w:sz w:val="18"/>
      <w:vertAlign w:val="superscript"/>
    </w:rPr>
  </w:style>
  <w:style w:type="character" w:customStyle="1" w:styleId="afff1">
    <w:name w:val="Полужирный (Выделения)"/>
    <w:uiPriority w:val="99"/>
    <w:rsid w:val="00471FE9"/>
    <w:rPr>
      <w:b/>
    </w:rPr>
  </w:style>
  <w:style w:type="character" w:customStyle="1" w:styleId="afff2">
    <w:name w:val="Полужирный Курсив (Выделения)"/>
    <w:uiPriority w:val="99"/>
    <w:rsid w:val="00471FE9"/>
    <w:rPr>
      <w:b/>
      <w:i/>
    </w:rPr>
  </w:style>
  <w:style w:type="character" w:customStyle="1" w:styleId="afff3">
    <w:name w:val="Курсив (Выделения)"/>
    <w:uiPriority w:val="99"/>
    <w:rsid w:val="00471FE9"/>
    <w:rPr>
      <w:i/>
    </w:rPr>
  </w:style>
  <w:style w:type="numbering" w:customStyle="1" w:styleId="34">
    <w:name w:val="Нет списка3"/>
    <w:next w:val="a3"/>
    <w:uiPriority w:val="99"/>
    <w:semiHidden/>
    <w:unhideWhenUsed/>
    <w:rsid w:val="00471FE9"/>
  </w:style>
  <w:style w:type="table" w:customStyle="1" w:styleId="35">
    <w:name w:val="Сетка таблицы3"/>
    <w:basedOn w:val="a2"/>
    <w:next w:val="af2"/>
    <w:uiPriority w:val="39"/>
    <w:rsid w:val="00471FE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3">
    <w:name w:val="Table Normal3"/>
    <w:rsid w:val="00471F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2-first">
    <w:name w:val="h2-first"/>
    <w:basedOn w:val="h2"/>
    <w:uiPriority w:val="99"/>
    <w:rsid w:val="00471FE9"/>
    <w:pPr>
      <w:keepNext w:val="0"/>
      <w:spacing w:before="0" w:after="0" w:line="240" w:lineRule="atLeast"/>
    </w:pPr>
    <w:rPr>
      <w:rFonts w:ascii="OfficinaSansMediumITC-Regular" w:hAnsi="OfficinaSansMediumITC-Regular" w:cs="OfficinaSansMediumITC-Regular"/>
      <w:position w:val="6"/>
    </w:rPr>
  </w:style>
  <w:style w:type="paragraph" w:customStyle="1" w:styleId="h4-first">
    <w:name w:val="h4-first"/>
    <w:basedOn w:val="h4"/>
    <w:uiPriority w:val="99"/>
    <w:rsid w:val="00471FE9"/>
    <w:pPr>
      <w:suppressAutoHyphens/>
      <w:spacing w:before="120" w:after="0" w:line="240" w:lineRule="atLeast"/>
      <w:jc w:val="left"/>
    </w:pPr>
    <w:rPr>
      <w:rFonts w:ascii="OfficinaSansMediumITC-Regular" w:hAnsi="OfficinaSansMediumITC-Regular" w:cs="OfficinaSansMediumITC-Regular"/>
      <w:b w:val="0"/>
      <w:bCs w:val="0"/>
      <w:position w:val="6"/>
    </w:rPr>
  </w:style>
  <w:style w:type="paragraph" w:customStyle="1" w:styleId="afff4">
    <w:name w:val="Осн булит (Основной Текст)"/>
    <w:basedOn w:val="aff8"/>
    <w:uiPriority w:val="99"/>
    <w:rsid w:val="00471FE9"/>
    <w:pPr>
      <w:tabs>
        <w:tab w:val="left" w:pos="227"/>
      </w:tabs>
      <w:spacing w:line="242" w:lineRule="atLeast"/>
      <w:ind w:left="221" w:hanging="142"/>
    </w:pPr>
    <w:rPr>
      <w:rFonts w:ascii="TimesNewRomanPSMT" w:hAnsi="TimesNewRomanPSMT" w:cs="TimesNewRomanPSMT"/>
      <w:sz w:val="20"/>
      <w:szCs w:val="20"/>
    </w:rPr>
  </w:style>
  <w:style w:type="paragraph" w:customStyle="1" w:styleId="53">
    <w:name w:val="Заг 5 (Заголовки)"/>
    <w:basedOn w:val="aff8"/>
    <w:uiPriority w:val="99"/>
    <w:rsid w:val="00471FE9"/>
    <w:pPr>
      <w:spacing w:line="242" w:lineRule="atLeast"/>
      <w:ind w:firstLine="227"/>
    </w:pPr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afff5">
    <w:name w:val="Автоинтерлиньяж (Прочее)"/>
    <w:uiPriority w:val="99"/>
    <w:rsid w:val="00471FE9"/>
  </w:style>
  <w:style w:type="character" w:customStyle="1" w:styleId="afff6">
    <w:name w:val="Верх. Индекс (Индексы)"/>
    <w:uiPriority w:val="99"/>
    <w:rsid w:val="00471FE9"/>
    <w:rPr>
      <w:position w:val="9"/>
      <w:sz w:val="13"/>
    </w:rPr>
  </w:style>
  <w:style w:type="character" w:customStyle="1" w:styleId="afff7">
    <w:name w:val="Верх. Индекс Курсив (Индексы)"/>
    <w:basedOn w:val="afff6"/>
    <w:uiPriority w:val="99"/>
    <w:rsid w:val="00471FE9"/>
    <w:rPr>
      <w:rFonts w:cs="Times New Roman"/>
      <w:i/>
      <w:iCs/>
      <w:position w:val="9"/>
      <w:sz w:val="13"/>
      <w:szCs w:val="13"/>
    </w:rPr>
  </w:style>
  <w:style w:type="character" w:customStyle="1" w:styleId="afff8">
    <w:name w:val="Верх. Индекс Полужирный (Индексы)"/>
    <w:basedOn w:val="afff6"/>
    <w:uiPriority w:val="99"/>
    <w:rsid w:val="00471FE9"/>
    <w:rPr>
      <w:rFonts w:cs="Times New Roman"/>
      <w:b/>
      <w:bCs/>
      <w:position w:val="9"/>
      <w:sz w:val="13"/>
      <w:szCs w:val="13"/>
    </w:rPr>
  </w:style>
  <w:style w:type="character" w:customStyle="1" w:styleId="afff9">
    <w:name w:val="Булит КВ"/>
    <w:uiPriority w:val="99"/>
    <w:rsid w:val="00471FE9"/>
    <w:rPr>
      <w:rFonts w:ascii="PiGraphA" w:hAnsi="PiGraphA"/>
      <w:sz w:val="14"/>
      <w:lang w:val="ru-RU" w:eastAsia="x-none"/>
    </w:rPr>
  </w:style>
  <w:style w:type="numbering" w:customStyle="1" w:styleId="42">
    <w:name w:val="Нет списка4"/>
    <w:next w:val="a3"/>
    <w:uiPriority w:val="99"/>
    <w:semiHidden/>
    <w:unhideWhenUsed/>
    <w:rsid w:val="00471FE9"/>
  </w:style>
  <w:style w:type="table" w:customStyle="1" w:styleId="43">
    <w:name w:val="Сетка таблицы4"/>
    <w:basedOn w:val="a2"/>
    <w:next w:val="af2"/>
    <w:uiPriority w:val="39"/>
    <w:rsid w:val="00471FE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4">
    <w:name w:val="Table Normal4"/>
    <w:rsid w:val="00471F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a">
    <w:name w:val="Таблица по Центру (Таблицы)"/>
    <w:basedOn w:val="aff9"/>
    <w:uiPriority w:val="99"/>
    <w:rsid w:val="00471FE9"/>
    <w:pPr>
      <w:jc w:val="center"/>
    </w:pPr>
  </w:style>
  <w:style w:type="paragraph" w:customStyle="1" w:styleId="afffb">
    <w:name w:val="Таблица_Буллит (Таблицы)"/>
    <w:basedOn w:val="a0"/>
    <w:uiPriority w:val="99"/>
    <w:rsid w:val="00471FE9"/>
    <w:pPr>
      <w:widowControl w:val="0"/>
      <w:autoSpaceDE w:val="0"/>
      <w:autoSpaceDN w:val="0"/>
      <w:adjustRightInd w:val="0"/>
      <w:spacing w:after="0" w:line="200" w:lineRule="atLeast"/>
      <w:ind w:left="142" w:hanging="142"/>
      <w:jc w:val="both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character" w:customStyle="1" w:styleId="afffc">
    <w:name w:val="Буллит"/>
    <w:uiPriority w:val="99"/>
    <w:rsid w:val="00471FE9"/>
    <w:rPr>
      <w:rFonts w:ascii="PiGraphA" w:hAnsi="PiGraphA"/>
      <w:position w:val="1"/>
      <w:sz w:val="14"/>
    </w:rPr>
  </w:style>
  <w:style w:type="paragraph" w:customStyle="1" w:styleId="afffd">
    <w:name w:val="Буллит (Доп. текст)"/>
    <w:basedOn w:val="aff8"/>
    <w:uiPriority w:val="99"/>
    <w:rsid w:val="00471FE9"/>
    <w:pPr>
      <w:spacing w:line="240" w:lineRule="atLeast"/>
      <w:ind w:left="227" w:hanging="142"/>
    </w:pPr>
    <w:rPr>
      <w:sz w:val="20"/>
      <w:szCs w:val="20"/>
    </w:rPr>
  </w:style>
  <w:style w:type="paragraph" w:styleId="26">
    <w:name w:val="toc 2"/>
    <w:basedOn w:val="a0"/>
    <w:next w:val="a0"/>
    <w:autoRedefine/>
    <w:uiPriority w:val="39"/>
    <w:unhideWhenUsed/>
    <w:rsid w:val="00471FE9"/>
    <w:pPr>
      <w:tabs>
        <w:tab w:val="right" w:leader="dot" w:pos="9345"/>
      </w:tabs>
      <w:spacing w:after="100" w:line="240" w:lineRule="auto"/>
      <w:ind w:left="221"/>
    </w:pPr>
    <w:rPr>
      <w:rFonts w:ascii="Times New Roman" w:eastAsiaTheme="minorEastAsia" w:hAnsi="Times New Roman" w:cs="Times New Roman"/>
      <w:sz w:val="28"/>
      <w:lang w:eastAsia="ru-RU"/>
    </w:rPr>
  </w:style>
  <w:style w:type="numbering" w:customStyle="1" w:styleId="54">
    <w:name w:val="Нет списка5"/>
    <w:next w:val="a3"/>
    <w:uiPriority w:val="99"/>
    <w:semiHidden/>
    <w:unhideWhenUsed/>
    <w:rsid w:val="00471FE9"/>
  </w:style>
  <w:style w:type="table" w:customStyle="1" w:styleId="55">
    <w:name w:val="Сетка таблицы5"/>
    <w:basedOn w:val="a2"/>
    <w:next w:val="af2"/>
    <w:uiPriority w:val="39"/>
    <w:rsid w:val="00471FE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5">
    <w:name w:val="Table Normal5"/>
    <w:rsid w:val="00471F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Заг 1 а (Заголовки)"/>
    <w:basedOn w:val="NoParagraphStyle"/>
    <w:uiPriority w:val="99"/>
    <w:rsid w:val="00471FE9"/>
    <w:pPr>
      <w:pBdr>
        <w:bottom w:val="single" w:sz="4" w:space="8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caps/>
      <w:lang w:val="ru-RU"/>
    </w:rPr>
  </w:style>
  <w:style w:type="paragraph" w:customStyle="1" w:styleId="44">
    <w:name w:val="Заг 4 табл (Заголовки)"/>
    <w:basedOn w:val="41"/>
    <w:uiPriority w:val="99"/>
    <w:rsid w:val="00471FE9"/>
    <w:pPr>
      <w:spacing w:after="0" w:line="220" w:lineRule="atLeast"/>
      <w:jc w:val="center"/>
    </w:pPr>
    <w:rPr>
      <w:rFonts w:ascii="OfficinaSansMediumITC-Regular" w:hAnsi="OfficinaSansMediumITC-Regular" w:cs="OfficinaSansMediumITC-Regular"/>
      <w:b w:val="0"/>
      <w:bCs w:val="0"/>
      <w:sz w:val="18"/>
      <w:szCs w:val="18"/>
    </w:rPr>
  </w:style>
  <w:style w:type="character" w:customStyle="1" w:styleId="afffe">
    <w:name w:val="Подчерк. (Подчеркивания)"/>
    <w:uiPriority w:val="99"/>
    <w:rsid w:val="00471FE9"/>
    <w:rPr>
      <w:u w:val="thick" w:color="000000"/>
    </w:rPr>
  </w:style>
  <w:style w:type="character" w:customStyle="1" w:styleId="affff">
    <w:name w:val="Подчерк. Курсив (Подчеркивания)"/>
    <w:basedOn w:val="afffe"/>
    <w:uiPriority w:val="99"/>
    <w:rsid w:val="00471FE9"/>
    <w:rPr>
      <w:rFonts w:cs="Times New Roman"/>
      <w:i/>
      <w:iCs/>
      <w:u w:val="thick" w:color="000000"/>
    </w:rPr>
  </w:style>
  <w:style w:type="numbering" w:customStyle="1" w:styleId="6">
    <w:name w:val="Нет списка6"/>
    <w:next w:val="a3"/>
    <w:uiPriority w:val="99"/>
    <w:semiHidden/>
    <w:unhideWhenUsed/>
    <w:rsid w:val="00471FE9"/>
  </w:style>
  <w:style w:type="table" w:customStyle="1" w:styleId="60">
    <w:name w:val="Сетка таблицы6"/>
    <w:basedOn w:val="a2"/>
    <w:next w:val="af2"/>
    <w:uiPriority w:val="39"/>
    <w:rsid w:val="00471FE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6">
    <w:name w:val="Table Normal6"/>
    <w:rsid w:val="00471F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10">
    <w:name w:val="Импортированный стиль 51"/>
    <w:rsid w:val="00471FE9"/>
  </w:style>
  <w:style w:type="paragraph" w:customStyle="1" w:styleId="3a">
    <w:name w:val="Заг 3a (Заголовки)"/>
    <w:basedOn w:val="a0"/>
    <w:uiPriority w:val="99"/>
    <w:rsid w:val="00471FE9"/>
    <w:pPr>
      <w:widowControl w:val="0"/>
      <w:tabs>
        <w:tab w:val="left" w:pos="510"/>
      </w:tabs>
      <w:autoSpaceDE w:val="0"/>
      <w:autoSpaceDN w:val="0"/>
      <w:adjustRightInd w:val="0"/>
      <w:spacing w:before="283" w:after="113" w:line="240" w:lineRule="atLeast"/>
      <w:textAlignment w:val="center"/>
    </w:pPr>
    <w:rPr>
      <w:rFonts w:ascii="OfficinaSansExtraBoldITC-Reg" w:eastAsiaTheme="minorEastAsia" w:hAnsi="OfficinaSansExtraBoldITC-Reg" w:cs="OfficinaSansExtraBoldITC-Reg"/>
      <w:b/>
      <w:bCs/>
      <w:color w:val="000000"/>
      <w:sz w:val="28"/>
      <w:lang w:eastAsia="ru-RU"/>
    </w:rPr>
  </w:style>
  <w:style w:type="numbering" w:customStyle="1" w:styleId="7">
    <w:name w:val="Нет списка7"/>
    <w:next w:val="a3"/>
    <w:uiPriority w:val="99"/>
    <w:semiHidden/>
    <w:unhideWhenUsed/>
    <w:rsid w:val="00471FE9"/>
  </w:style>
  <w:style w:type="table" w:customStyle="1" w:styleId="70">
    <w:name w:val="Сетка таблицы7"/>
    <w:basedOn w:val="a2"/>
    <w:next w:val="af2"/>
    <w:uiPriority w:val="39"/>
    <w:rsid w:val="00471FE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7">
    <w:name w:val="Table Normal7"/>
    <w:rsid w:val="00471F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centre">
    <w:name w:val="body_centre"/>
    <w:basedOn w:val="NoParagraphStyle"/>
    <w:uiPriority w:val="99"/>
    <w:rsid w:val="00471FE9"/>
    <w:pPr>
      <w:tabs>
        <w:tab w:val="left" w:pos="567"/>
      </w:tabs>
      <w:spacing w:line="240" w:lineRule="atLeast"/>
      <w:jc w:val="center"/>
    </w:pPr>
    <w:rPr>
      <w:rFonts w:ascii="SchoolBookSanPin" w:hAnsi="SchoolBookSanPin" w:cs="SchoolBookSanPin"/>
      <w:sz w:val="20"/>
      <w:szCs w:val="20"/>
      <w:lang w:val="ru-RU"/>
    </w:rPr>
  </w:style>
  <w:style w:type="character" w:customStyle="1" w:styleId="BoldItalicUnderline">
    <w:name w:val="Bold_Italic_Underline"/>
    <w:uiPriority w:val="99"/>
    <w:rsid w:val="00471FE9"/>
    <w:rPr>
      <w:b/>
      <w:i/>
      <w:u w:val="thick"/>
    </w:rPr>
  </w:style>
  <w:style w:type="paragraph" w:styleId="45">
    <w:name w:val="toc 4"/>
    <w:basedOn w:val="a0"/>
    <w:next w:val="a0"/>
    <w:autoRedefine/>
    <w:uiPriority w:val="39"/>
    <w:unhideWhenUsed/>
    <w:rsid w:val="00471FE9"/>
    <w:pPr>
      <w:tabs>
        <w:tab w:val="right" w:leader="dot" w:pos="10063"/>
      </w:tabs>
      <w:spacing w:after="0" w:line="240" w:lineRule="auto"/>
      <w:ind w:left="851"/>
    </w:pPr>
    <w:rPr>
      <w:rFonts w:ascii="Times New Roman" w:eastAsiaTheme="minorEastAsia" w:hAnsi="Times New Roman"/>
      <w:sz w:val="28"/>
      <w:lang w:eastAsia="ru-RU"/>
    </w:rPr>
  </w:style>
  <w:style w:type="paragraph" w:styleId="56">
    <w:name w:val="toc 5"/>
    <w:basedOn w:val="a0"/>
    <w:next w:val="a0"/>
    <w:autoRedefine/>
    <w:uiPriority w:val="39"/>
    <w:unhideWhenUsed/>
    <w:rsid w:val="00471FE9"/>
    <w:pPr>
      <w:spacing w:after="100"/>
      <w:ind w:left="880"/>
    </w:pPr>
    <w:rPr>
      <w:rFonts w:ascii="Times New Roman" w:eastAsiaTheme="minorEastAsia" w:hAnsi="Times New Roman"/>
      <w:sz w:val="28"/>
      <w:lang w:eastAsia="ru-RU"/>
    </w:rPr>
  </w:style>
  <w:style w:type="paragraph" w:styleId="61">
    <w:name w:val="toc 6"/>
    <w:basedOn w:val="a0"/>
    <w:next w:val="a0"/>
    <w:autoRedefine/>
    <w:uiPriority w:val="39"/>
    <w:unhideWhenUsed/>
    <w:rsid w:val="00471FE9"/>
    <w:pPr>
      <w:spacing w:after="100"/>
      <w:ind w:left="1100"/>
    </w:pPr>
    <w:rPr>
      <w:rFonts w:ascii="Times New Roman" w:eastAsiaTheme="minorEastAsia" w:hAnsi="Times New Roman"/>
      <w:sz w:val="28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471FE9"/>
    <w:pPr>
      <w:spacing w:after="100"/>
      <w:ind w:left="1320"/>
    </w:pPr>
    <w:rPr>
      <w:rFonts w:ascii="Times New Roman" w:eastAsiaTheme="minorEastAsia" w:hAnsi="Times New Roman"/>
      <w:sz w:val="28"/>
      <w:lang w:eastAsia="ru-RU"/>
    </w:rPr>
  </w:style>
  <w:style w:type="paragraph" w:styleId="8">
    <w:name w:val="toc 8"/>
    <w:basedOn w:val="a0"/>
    <w:next w:val="a0"/>
    <w:autoRedefine/>
    <w:uiPriority w:val="39"/>
    <w:unhideWhenUsed/>
    <w:rsid w:val="00471FE9"/>
    <w:pPr>
      <w:spacing w:after="100"/>
      <w:ind w:left="1540"/>
    </w:pPr>
    <w:rPr>
      <w:rFonts w:ascii="Times New Roman" w:eastAsiaTheme="minorEastAsia" w:hAnsi="Times New Roman"/>
      <w:sz w:val="28"/>
      <w:lang w:eastAsia="ru-RU"/>
    </w:rPr>
  </w:style>
  <w:style w:type="paragraph" w:styleId="9">
    <w:name w:val="toc 9"/>
    <w:basedOn w:val="a0"/>
    <w:next w:val="a0"/>
    <w:autoRedefine/>
    <w:uiPriority w:val="39"/>
    <w:unhideWhenUsed/>
    <w:rsid w:val="00471FE9"/>
    <w:pPr>
      <w:spacing w:after="100"/>
      <w:ind w:left="1760"/>
    </w:pPr>
    <w:rPr>
      <w:rFonts w:ascii="Times New Roman" w:eastAsiaTheme="minorEastAsia" w:hAnsi="Times New Roman"/>
      <w:sz w:val="28"/>
      <w:lang w:eastAsia="ru-RU"/>
    </w:rPr>
  </w:style>
  <w:style w:type="character" w:customStyle="1" w:styleId="UnresolvedMention">
    <w:name w:val="Unresolved Mention"/>
    <w:basedOn w:val="a1"/>
    <w:uiPriority w:val="99"/>
    <w:semiHidden/>
    <w:unhideWhenUsed/>
    <w:rsid w:val="00471FE9"/>
    <w:rPr>
      <w:color w:val="605E5C"/>
      <w:shd w:val="clear" w:color="auto" w:fill="E1DFDD"/>
    </w:rPr>
  </w:style>
  <w:style w:type="numbering" w:customStyle="1" w:styleId="80">
    <w:name w:val="Нет списка8"/>
    <w:next w:val="a3"/>
    <w:uiPriority w:val="99"/>
    <w:semiHidden/>
    <w:unhideWhenUsed/>
    <w:rsid w:val="00471FE9"/>
  </w:style>
  <w:style w:type="table" w:customStyle="1" w:styleId="81">
    <w:name w:val="Сетка таблицы8"/>
    <w:basedOn w:val="a2"/>
    <w:next w:val="af2"/>
    <w:uiPriority w:val="39"/>
    <w:rsid w:val="00471FE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8">
    <w:name w:val="Table Normal8"/>
    <w:rsid w:val="00471F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8">
    <w:name w:val="основной_1 (Основной Текст)"/>
    <w:basedOn w:val="NoParagraphStyle"/>
    <w:uiPriority w:val="99"/>
    <w:rsid w:val="00471FE9"/>
    <w:pPr>
      <w:tabs>
        <w:tab w:val="left" w:pos="240"/>
      </w:tabs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affff0">
    <w:name w:val="основной_— (Основной Текст)"/>
    <w:basedOn w:val="18"/>
    <w:uiPriority w:val="99"/>
    <w:rsid w:val="00471FE9"/>
    <w:pPr>
      <w:ind w:left="227" w:hanging="227"/>
    </w:pPr>
  </w:style>
  <w:style w:type="paragraph" w:customStyle="1" w:styleId="Bull">
    <w:name w:val="Bull (Основной Текст)"/>
    <w:basedOn w:val="affff0"/>
    <w:uiPriority w:val="99"/>
    <w:rsid w:val="00471FE9"/>
  </w:style>
  <w:style w:type="paragraph" w:customStyle="1" w:styleId="46">
    <w:name w:val="4 (Заголовки)"/>
    <w:basedOn w:val="33"/>
    <w:uiPriority w:val="99"/>
    <w:rsid w:val="00471FE9"/>
    <w:pPr>
      <w:spacing w:after="113"/>
    </w:pPr>
    <w:rPr>
      <w:rFonts w:ascii="OfficinaSansMediumITC-Regular" w:hAnsi="OfficinaSansMediumITC-Regular" w:cs="OfficinaSansMediumITC-Regular"/>
      <w:sz w:val="20"/>
      <w:szCs w:val="20"/>
      <w:lang w:val="en-GB"/>
    </w:rPr>
  </w:style>
  <w:style w:type="paragraph" w:customStyle="1" w:styleId="snoska">
    <w:name w:val="snoska (Доп. текст)"/>
    <w:basedOn w:val="NoParagraphStyle"/>
    <w:uiPriority w:val="99"/>
    <w:rsid w:val="00471FE9"/>
    <w:pPr>
      <w:spacing w:line="200" w:lineRule="atLeast"/>
      <w:jc w:val="both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list-numnew">
    <w:name w:val="list-num_new"/>
    <w:basedOn w:val="a0"/>
    <w:next w:val="a0"/>
    <w:uiPriority w:val="99"/>
    <w:rsid w:val="00471FE9"/>
    <w:pPr>
      <w:widowControl w:val="0"/>
      <w:tabs>
        <w:tab w:val="left" w:pos="0"/>
        <w:tab w:val="right" w:pos="340"/>
        <w:tab w:val="left" w:pos="397"/>
      </w:tabs>
      <w:autoSpaceDE w:val="0"/>
      <w:autoSpaceDN w:val="0"/>
      <w:adjustRightInd w:val="0"/>
      <w:spacing w:after="0" w:line="240" w:lineRule="atLeast"/>
      <w:ind w:left="397" w:hanging="397"/>
      <w:jc w:val="both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character" w:customStyle="1" w:styleId="Superscript">
    <w:name w:val="Superscript"/>
    <w:uiPriority w:val="99"/>
    <w:rsid w:val="00471FE9"/>
    <w:rPr>
      <w:vertAlign w:val="superscript"/>
    </w:rPr>
  </w:style>
  <w:style w:type="paragraph" w:customStyle="1" w:styleId="body20">
    <w:name w:val="body_2/0"/>
    <w:basedOn w:val="a0"/>
    <w:next w:val="a0"/>
    <w:uiPriority w:val="99"/>
    <w:rsid w:val="00471FE9"/>
    <w:pPr>
      <w:widowControl w:val="0"/>
      <w:autoSpaceDE w:val="0"/>
      <w:autoSpaceDN w:val="0"/>
      <w:adjustRightInd w:val="0"/>
      <w:spacing w:before="113" w:after="0" w:line="240" w:lineRule="atLeast"/>
      <w:ind w:firstLine="227"/>
      <w:jc w:val="both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Body0">
    <w:name w:val="Body"/>
    <w:basedOn w:val="a0"/>
    <w:uiPriority w:val="99"/>
    <w:rsid w:val="00471FE9"/>
    <w:pPr>
      <w:widowControl w:val="0"/>
      <w:tabs>
        <w:tab w:val="left" w:pos="510"/>
      </w:tabs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character" w:customStyle="1" w:styleId="Hyperlink0">
    <w:name w:val="Hyperlink.0"/>
    <w:rsid w:val="00471FE9"/>
    <w:rPr>
      <w:sz w:val="28"/>
      <w:szCs w:val="28"/>
    </w:rPr>
  </w:style>
  <w:style w:type="numbering" w:customStyle="1" w:styleId="90">
    <w:name w:val="Нет списка9"/>
    <w:next w:val="a3"/>
    <w:uiPriority w:val="99"/>
    <w:semiHidden/>
    <w:unhideWhenUsed/>
    <w:rsid w:val="006C4FFD"/>
  </w:style>
  <w:style w:type="numbering" w:customStyle="1" w:styleId="52">
    <w:name w:val="Импортированный стиль 52"/>
    <w:rsid w:val="006C4FFD"/>
    <w:pPr>
      <w:numPr>
        <w:numId w:val="2"/>
      </w:numPr>
    </w:pPr>
  </w:style>
  <w:style w:type="character" w:styleId="affff1">
    <w:name w:val="Placeholder Text"/>
    <w:basedOn w:val="a1"/>
    <w:uiPriority w:val="99"/>
    <w:semiHidden/>
    <w:rsid w:val="006C4FFD"/>
    <w:rPr>
      <w:color w:val="808080"/>
    </w:rPr>
  </w:style>
  <w:style w:type="character" w:customStyle="1" w:styleId="afa">
    <w:name w:val="Без интервала Знак"/>
    <w:link w:val="af9"/>
    <w:uiPriority w:val="1"/>
    <w:locked/>
    <w:rsid w:val="00E071A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8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F0D88-4B72-4E33-A9AC-498707D4B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84</Pages>
  <Words>25481</Words>
  <Characters>145248</Characters>
  <Application>Microsoft Office Word</Application>
  <DocSecurity>0</DocSecurity>
  <Lines>1210</Lines>
  <Paragraphs>340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Бабкина Наталия</dc:creator>
  <cp:keywords/>
  <dc:description/>
  <cp:lastModifiedBy>Катёнок</cp:lastModifiedBy>
  <cp:revision>2</cp:revision>
  <cp:lastPrinted>2022-05-13T07:01:00Z</cp:lastPrinted>
  <dcterms:created xsi:type="dcterms:W3CDTF">2024-12-08T10:20:00Z</dcterms:created>
  <dcterms:modified xsi:type="dcterms:W3CDTF">2024-12-08T10:20:00Z</dcterms:modified>
</cp:coreProperties>
</file>